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69" w:rsidRPr="00097918" w:rsidRDefault="00B77169" w:rsidP="001C7A6B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УТВЕРЖДЕН</w:t>
      </w:r>
    </w:p>
    <w:p w:rsidR="00B77169" w:rsidRPr="00097918" w:rsidRDefault="00B77169" w:rsidP="001C7A6B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B77169" w:rsidRPr="00097918" w:rsidRDefault="00B77169" w:rsidP="001C7A6B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B77169" w:rsidRDefault="00B77169" w:rsidP="001C7A6B">
      <w:pPr>
        <w:pStyle w:val="ab"/>
        <w:spacing w:before="0" w:after="0"/>
        <w:ind w:left="6237"/>
        <w:rPr>
          <w:rFonts w:ascii="Times New Roman" w:hAnsi="Times New Roman" w:cs="Times New Roman"/>
          <w:sz w:val="16"/>
          <w:szCs w:val="16"/>
        </w:rPr>
      </w:pPr>
      <w:r w:rsidRPr="00122849">
        <w:rPr>
          <w:rFonts w:ascii="Times New Roman" w:hAnsi="Times New Roman" w:cs="Times New Roman"/>
          <w:sz w:val="16"/>
          <w:szCs w:val="16"/>
        </w:rPr>
        <w:t>от 29 июля 2013 г. №</w:t>
      </w:r>
      <w:r w:rsidR="00097918" w:rsidRPr="00122849">
        <w:rPr>
          <w:rFonts w:ascii="Times New Roman" w:hAnsi="Times New Roman" w:cs="Times New Roman"/>
          <w:sz w:val="16"/>
          <w:szCs w:val="16"/>
        </w:rPr>
        <w:t xml:space="preserve"> </w:t>
      </w:r>
      <w:r w:rsidRPr="00122849">
        <w:rPr>
          <w:rFonts w:ascii="Times New Roman" w:hAnsi="Times New Roman" w:cs="Times New Roman"/>
          <w:sz w:val="16"/>
          <w:szCs w:val="16"/>
        </w:rPr>
        <w:t>645</w:t>
      </w:r>
    </w:p>
    <w:p w:rsidR="000927ED" w:rsidRPr="000927ED" w:rsidRDefault="000927ED" w:rsidP="001C7A6B">
      <w:pPr>
        <w:pStyle w:val="ab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357F40">
        <w:rPr>
          <w:rFonts w:ascii="Times New Roman" w:hAnsi="Times New Roman" w:cs="Times New Roman"/>
          <w:i/>
          <w:sz w:val="16"/>
          <w:szCs w:val="16"/>
        </w:rPr>
        <w:t>30</w:t>
      </w:r>
      <w:r w:rsidR="005D618F" w:rsidRPr="005D618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57F40">
        <w:rPr>
          <w:rFonts w:ascii="Times New Roman" w:hAnsi="Times New Roman" w:cs="Times New Roman"/>
          <w:i/>
          <w:sz w:val="16"/>
          <w:szCs w:val="16"/>
        </w:rPr>
        <w:t xml:space="preserve">ноября </w:t>
      </w:r>
      <w:r w:rsidR="005D618F" w:rsidRPr="005D618F">
        <w:rPr>
          <w:rFonts w:ascii="Times New Roman" w:hAnsi="Times New Roman" w:cs="Times New Roman"/>
          <w:i/>
          <w:sz w:val="16"/>
          <w:szCs w:val="16"/>
        </w:rPr>
        <w:t>202</w:t>
      </w:r>
      <w:r w:rsidR="00357F40">
        <w:rPr>
          <w:rFonts w:ascii="Times New Roman" w:hAnsi="Times New Roman" w:cs="Times New Roman"/>
          <w:i/>
          <w:sz w:val="16"/>
          <w:szCs w:val="16"/>
        </w:rPr>
        <w:t>1</w:t>
      </w:r>
      <w:r w:rsidR="005D618F" w:rsidRPr="005D618F">
        <w:rPr>
          <w:rFonts w:ascii="Times New Roman" w:hAnsi="Times New Roman" w:cs="Times New Roman"/>
          <w:i/>
          <w:sz w:val="16"/>
          <w:szCs w:val="16"/>
        </w:rPr>
        <w:t> г.</w:t>
      </w:r>
      <w:r w:rsidRPr="000927ED">
        <w:rPr>
          <w:rFonts w:ascii="Times New Roman" w:hAnsi="Times New Roman" w:cs="Times New Roman"/>
          <w:i/>
          <w:sz w:val="16"/>
          <w:szCs w:val="16"/>
        </w:rPr>
        <w:t>)</w:t>
      </w:r>
    </w:p>
    <w:p w:rsidR="00B77169" w:rsidRPr="001C7A6B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D815EE" w:rsidRDefault="00B77169" w:rsidP="00097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ТИПОВОЙ ДОГОВОР</w:t>
      </w:r>
      <w:r w:rsidR="007B1E98" w:rsidRPr="00D815EE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D815EE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</w:t>
      </w:r>
    </w:p>
    <w:p w:rsidR="00786F0A" w:rsidRPr="00786F0A" w:rsidRDefault="00786F0A" w:rsidP="00786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D815EE" w:rsidTr="00D815E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D815EE" w:rsidRDefault="00D815EE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266A" w:rsidRPr="00097918" w:rsidTr="00D815E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918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9A266A" w:rsidTr="00786F0A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786F0A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Pr="00D815EE" w:rsidRDefault="00786F0A" w:rsidP="00D815E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86F0A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хозяйства, в лице</w:t>
      </w:r>
      <w:r w:rsidR="00D815E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4"/>
        <w:gridCol w:w="993"/>
        <w:gridCol w:w="40"/>
        <w:gridCol w:w="1541"/>
        <w:gridCol w:w="4840"/>
        <w:gridCol w:w="111"/>
      </w:tblGrid>
      <w:tr w:rsidR="009A266A" w:rsidTr="004209D1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4209D1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266A" w:rsidTr="004209D1">
        <w:tc>
          <w:tcPr>
            <w:tcW w:w="3148" w:type="dxa"/>
            <w:gridSpan w:val="3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4209D1">
        <w:tc>
          <w:tcPr>
            <w:tcW w:w="3148" w:type="dxa"/>
            <w:gridSpan w:val="3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266A" w:rsidTr="004209D1">
        <w:tc>
          <w:tcPr>
            <w:tcW w:w="2114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4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4209D1">
        <w:tc>
          <w:tcPr>
            <w:tcW w:w="2114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</w:tcBorders>
            <w:vAlign w:val="bottom"/>
          </w:tcPr>
          <w:p w:rsidR="009A266A" w:rsidRPr="00097918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86F0A" w:rsidRPr="00786F0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аименование организац</w:t>
            </w:r>
            <w:r w:rsidR="00060262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="00786F0A" w:rsidRPr="00786F0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266A" w:rsidTr="00786F0A">
        <w:tc>
          <w:tcPr>
            <w:tcW w:w="4690" w:type="dxa"/>
            <w:gridSpan w:val="4"/>
            <w:vAlign w:val="bottom"/>
          </w:tcPr>
          <w:p w:rsidR="009A266A" w:rsidRPr="008A53ED" w:rsidRDefault="00786F0A" w:rsidP="0078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F0A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6A" w:rsidTr="00D815EE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815EE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E853AD" w:rsidRPr="00E853AD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со сто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роны абонента физическим лицом,</w:t>
            </w:r>
          </w:p>
          <w:p w:rsidR="009A266A" w:rsidRPr="00E853AD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наименовани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 должности, фамилия,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имя, отчество — в случае заключения договора со стороны абонента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юридическим лицом)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266A" w:rsidTr="00786F0A">
        <w:tc>
          <w:tcPr>
            <w:tcW w:w="3108" w:type="dxa"/>
            <w:gridSpan w:val="2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gridSpan w:val="3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786F0A">
        <w:tc>
          <w:tcPr>
            <w:tcW w:w="3108" w:type="dxa"/>
            <w:gridSpan w:val="2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auto"/>
            </w:tcBorders>
            <w:vAlign w:val="bottom"/>
          </w:tcPr>
          <w:p w:rsidR="00786F0A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 в случае заключения договора</w:t>
            </w:r>
          </w:p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Pr="00097918" w:rsidRDefault="00786F0A" w:rsidP="00D8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0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договор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6F0A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EE" w:rsidRPr="00D815EE" w:rsidRDefault="00D815EE" w:rsidP="00D81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15E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815EE">
        <w:rPr>
          <w:rFonts w:ascii="Times New Roman" w:hAnsi="Times New Roman" w:cs="Times New Roman"/>
          <w:sz w:val="26"/>
          <w:szCs w:val="26"/>
        </w:rPr>
        <w:t>. Предмет договора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D815E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1.</w:t>
      </w:r>
      <w:r w:rsidR="00D815E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 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 через присоединенную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 холодного водоснабжения: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0"/>
        <w:gridCol w:w="6313"/>
        <w:gridCol w:w="106"/>
      </w:tblGrid>
      <w:tr w:rsidR="00D815EE" w:rsidTr="00D815EE">
        <w:tc>
          <w:tcPr>
            <w:tcW w:w="3220" w:type="dxa"/>
            <w:vAlign w:val="bottom"/>
          </w:tcPr>
          <w:p w:rsidR="00D815EE" w:rsidRPr="00097918" w:rsidRDefault="00D815EE" w:rsidP="00D815E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5EE">
              <w:rPr>
                <w:rFonts w:ascii="Times New Roman" w:hAnsi="Times New Roman" w:cs="Times New Roman"/>
                <w:sz w:val="24"/>
                <w:szCs w:val="24"/>
              </w:rPr>
              <w:t>холодную (питьевую) воду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815EE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D815EE" w:rsidRDefault="00D815E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15EE" w:rsidRPr="00097918" w:rsidTr="00D815EE">
        <w:tc>
          <w:tcPr>
            <w:tcW w:w="3220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  <w:vAlign w:val="bottom"/>
          </w:tcPr>
          <w:p w:rsidR="00D815EE" w:rsidRPr="00097918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815EE" w:rsidRPr="00D815EE" w:rsidRDefault="00D815EE" w:rsidP="000927E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26"/>
        <w:gridCol w:w="5907"/>
        <w:gridCol w:w="106"/>
      </w:tblGrid>
      <w:tr w:rsidR="00D815EE" w:rsidTr="00B620D5">
        <w:tc>
          <w:tcPr>
            <w:tcW w:w="3626" w:type="dxa"/>
            <w:vAlign w:val="bottom"/>
          </w:tcPr>
          <w:p w:rsidR="00D815EE" w:rsidRPr="00097918" w:rsidRDefault="00B620D5" w:rsidP="00B620D5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5">
              <w:rPr>
                <w:rFonts w:ascii="Times New Roman" w:hAnsi="Times New Roman" w:cs="Times New Roman"/>
                <w:sz w:val="24"/>
                <w:szCs w:val="24"/>
              </w:rPr>
              <w:t>холодную (техническую) воду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bottom"/>
          </w:tcPr>
          <w:p w:rsidR="00D815EE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D815EE" w:rsidRDefault="00C15916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5EE" w:rsidRPr="00097918" w:rsidTr="00B620D5">
        <w:tc>
          <w:tcPr>
            <w:tcW w:w="362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Абонент обязуется оплачивать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принятую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воду,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 (техническую)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18F">
        <w:rPr>
          <w:rFonts w:ascii="Times New Roman" w:hAnsi="Times New Roman" w:cs="Times New Roman"/>
          <w:sz w:val="24"/>
          <w:szCs w:val="24"/>
        </w:rPr>
        <w:t>в сроки и порядке, которые определены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соблюдать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предусмотренный настоящим договором режим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безопасность эксплуатации находящихся в его ведении водопроводных сетей 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исправность используемых им приборов учета.</w:t>
      </w:r>
    </w:p>
    <w:p w:rsidR="006A2118" w:rsidRPr="006A2118" w:rsidRDefault="006A2118" w:rsidP="006A21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6A2118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203E1E" w:rsidRDefault="006A2118" w:rsidP="006A21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6A2118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p w:rsidR="00203E1E" w:rsidRPr="000927ED" w:rsidRDefault="00203E1E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lastRenderedPageBreak/>
        <w:t>II. Сроки и режим подачи (потребления) холодной воды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9"/>
        <w:gridCol w:w="378"/>
        <w:gridCol w:w="224"/>
        <w:gridCol w:w="1162"/>
        <w:gridCol w:w="294"/>
        <w:gridCol w:w="385"/>
        <w:gridCol w:w="189"/>
      </w:tblGrid>
      <w:tr w:rsidR="00203E1E" w:rsidTr="00203E1E">
        <w:tc>
          <w:tcPr>
            <w:tcW w:w="6999" w:type="dxa"/>
            <w:vAlign w:val="bottom"/>
          </w:tcPr>
          <w:p w:rsidR="00203E1E" w:rsidRDefault="00203E1E" w:rsidP="00203E1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E">
              <w:rPr>
                <w:rFonts w:ascii="Times New Roman" w:hAnsi="Times New Roman" w:cs="Times New Roman"/>
                <w:sz w:val="24"/>
                <w:szCs w:val="24"/>
              </w:rPr>
              <w:t xml:space="preserve">4. Датой начала подачи (потребления) холодной воды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203E1E" w:rsidRDefault="00203E1E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203E1E" w:rsidRDefault="00203E1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203E1E" w:rsidRDefault="00203E1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927ED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5.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Режим подачи (потребления) холодной воды (гарантированный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</w:t>
      </w:r>
      <w:r w:rsidR="00203E1E">
        <w:rPr>
          <w:rFonts w:ascii="Times New Roman" w:hAnsi="Times New Roman" w:cs="Times New Roman"/>
          <w:sz w:val="24"/>
          <w:szCs w:val="24"/>
        </w:rPr>
        <w:t xml:space="preserve"> подачи воды (в </w:t>
      </w:r>
      <w:r w:rsidRPr="000927ED">
        <w:rPr>
          <w:rFonts w:ascii="Times New Roman" w:hAnsi="Times New Roman" w:cs="Times New Roman"/>
          <w:sz w:val="24"/>
          <w:szCs w:val="24"/>
        </w:rPr>
        <w:t>том числе на нужды пожаротушения), гарантированный уровень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давления холодной воды в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водоснабжения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месте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условиями подключения (технологического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водоснабжения.</w:t>
      </w:r>
    </w:p>
    <w:p w:rsidR="004209D1" w:rsidRPr="000927ED" w:rsidRDefault="004209D1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209D1">
        <w:rPr>
          <w:rFonts w:ascii="Times New Roman" w:hAnsi="Times New Roman" w:cs="Times New Roman"/>
          <w:sz w:val="24"/>
          <w:szCs w:val="24"/>
        </w:rPr>
        <w:t>5</w:t>
      </w:r>
      <w:r w:rsidRPr="004209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20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09D1">
        <w:rPr>
          <w:rFonts w:ascii="Times New Roman" w:hAnsi="Times New Roman" w:cs="Times New Roman"/>
          <w:sz w:val="24"/>
          <w:szCs w:val="24"/>
        </w:rPr>
        <w:t>Сведения о подключенной (технологически присоед</w:t>
      </w:r>
      <w:r>
        <w:rPr>
          <w:rFonts w:ascii="Times New Roman" w:hAnsi="Times New Roman" w:cs="Times New Roman"/>
          <w:sz w:val="24"/>
          <w:szCs w:val="24"/>
        </w:rPr>
        <w:t>иненной) мощности (нагрузке), в </w:t>
      </w:r>
      <w:r w:rsidRPr="004209D1">
        <w:rPr>
          <w:rFonts w:ascii="Times New Roman" w:hAnsi="Times New Roman" w:cs="Times New Roman"/>
          <w:sz w:val="24"/>
          <w:szCs w:val="24"/>
        </w:rPr>
        <w:t>том числе с распределением подключенной (технологически присоединенной)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абонента, указываются по форме согласно приложению № 6.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III. Сроки и порядок оплаты по договору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Оплата по настоящему договору осуществляется абонентом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питьевую воду (питьевое водоснабжение) и (или) тарифам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двухставочных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нагрузки,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водоснабжения.</w:t>
      </w:r>
    </w:p>
    <w:p w:rsidR="005D618F" w:rsidRDefault="005D618F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61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 В случае если настоящий договор заключен с абонентом, осуществляющим закупки услуг по холодному водоснабжению в соответствии с Федеральным законом «О контрактной системе в сфере закупок товаров, работ, услуг дл</w:t>
      </w:r>
      <w:r w:rsidR="009634BE">
        <w:rPr>
          <w:rFonts w:ascii="Times New Roman" w:hAnsi="Times New Roman" w:cs="Times New Roman"/>
          <w:sz w:val="24"/>
          <w:szCs w:val="24"/>
        </w:rPr>
        <w:t>я обеспечения государственных и </w:t>
      </w:r>
      <w:r>
        <w:rPr>
          <w:rFonts w:ascii="Times New Roman" w:hAnsi="Times New Roman" w:cs="Times New Roman"/>
          <w:sz w:val="24"/>
          <w:szCs w:val="24"/>
        </w:rPr>
        <w:t>муниципальных нужд»:</w:t>
      </w:r>
    </w:p>
    <w:p w:rsidR="005D618F" w:rsidRPr="005D618F" w:rsidRDefault="005D618F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а) организация водопроводно-канализационного хозяйства осуществляет по настоящему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34"/>
        <w:gridCol w:w="6089"/>
        <w:gridCol w:w="728"/>
        <w:gridCol w:w="490"/>
        <w:gridCol w:w="490"/>
      </w:tblGrid>
      <w:tr w:rsidR="005D618F" w:rsidTr="005D618F">
        <w:tc>
          <w:tcPr>
            <w:tcW w:w="8651" w:type="dxa"/>
            <w:gridSpan w:val="3"/>
            <w:vAlign w:val="bottom"/>
          </w:tcPr>
          <w:p w:rsidR="005D618F" w:rsidRDefault="005D618F" w:rsidP="005D618F">
            <w:pPr>
              <w:tabs>
                <w:tab w:val="right" w:pos="86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8F">
              <w:rPr>
                <w:rFonts w:ascii="Times New Roman" w:hAnsi="Times New Roman" w:cs="Times New Roman"/>
                <w:sz w:val="24"/>
                <w:szCs w:val="24"/>
              </w:rPr>
              <w:t>договору подачу холодной воды из централизованной системы водоснабжения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6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D618F" w:rsidRDefault="005D618F" w:rsidP="005D6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5D618F" w:rsidRDefault="005D618F" w:rsidP="005D61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9634BE" w:rsidTr="009634BE">
        <w:tc>
          <w:tcPr>
            <w:tcW w:w="1834" w:type="dxa"/>
            <w:vAlign w:val="bottom"/>
          </w:tcPr>
          <w:p w:rsidR="009634BE" w:rsidRDefault="009634BE" w:rsidP="0096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BE">
              <w:rPr>
                <w:rFonts w:ascii="Times New Roman" w:hAnsi="Times New Roman" w:cs="Times New Roman"/>
                <w:sz w:val="24"/>
                <w:szCs w:val="24"/>
              </w:rPr>
              <w:t>на общую сумму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9634BE" w:rsidRDefault="009634BE" w:rsidP="0096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bottom"/>
          </w:tcPr>
          <w:p w:rsidR="009634BE" w:rsidRDefault="009634BE" w:rsidP="00963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налога</w:t>
            </w:r>
          </w:p>
        </w:tc>
      </w:tr>
    </w:tbl>
    <w:p w:rsidR="009634BE" w:rsidRDefault="009634BE" w:rsidP="00963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добавленную стоимость;</w:t>
      </w:r>
    </w:p>
    <w:p w:rsidR="009634BE" w:rsidRDefault="009634BE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абонент обязан оплатить принятую холодную воду в полном объеме;</w:t>
      </w:r>
    </w:p>
    <w:tbl>
      <w:tblPr>
        <w:tblStyle w:val="af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44"/>
        <w:gridCol w:w="5347"/>
        <w:gridCol w:w="140"/>
      </w:tblGrid>
      <w:tr w:rsidR="009634BE" w:rsidTr="009634BE">
        <w:tc>
          <w:tcPr>
            <w:tcW w:w="4144" w:type="dxa"/>
            <w:vAlign w:val="bottom"/>
          </w:tcPr>
          <w:p w:rsidR="009634BE" w:rsidRDefault="009634BE" w:rsidP="009634B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идентификационный код закупки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9634BE" w:rsidRDefault="009634BE" w:rsidP="0096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634BE" w:rsidRDefault="009634BE" w:rsidP="0096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Расчетный период, установленный на</w:t>
      </w:r>
      <w:r>
        <w:rPr>
          <w:rFonts w:ascii="Times New Roman" w:hAnsi="Times New Roman" w:cs="Times New Roman"/>
          <w:sz w:val="24"/>
          <w:szCs w:val="24"/>
        </w:rPr>
        <w:t xml:space="preserve">стоящим договором, равен одному </w:t>
      </w:r>
      <w:r w:rsidRPr="000927ED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27ED">
        <w:rPr>
          <w:rFonts w:ascii="Times New Roman" w:hAnsi="Times New Roman" w:cs="Times New Roman"/>
          <w:sz w:val="24"/>
          <w:szCs w:val="24"/>
        </w:rPr>
        <w:t> 644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некоторые акты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34BE">
        <w:rPr>
          <w:rFonts w:ascii="Times New Roman" w:hAnsi="Times New Roman" w:cs="Times New Roman"/>
          <w:sz w:val="24"/>
          <w:szCs w:val="24"/>
        </w:rPr>
        <w:t xml:space="preserve"> (далее — Правила холодного водоснабжения и водоотведения)</w:t>
      </w:r>
      <w:r w:rsidRPr="000927ED">
        <w:rPr>
          <w:rFonts w:ascii="Times New Roman" w:hAnsi="Times New Roman" w:cs="Times New Roman"/>
          <w:sz w:val="24"/>
          <w:szCs w:val="24"/>
        </w:rPr>
        <w:t>: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50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предыдущий месяц (для абонентов,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одного месяца назад,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0927ED">
        <w:rPr>
          <w:rFonts w:ascii="Times New Roman" w:hAnsi="Times New Roman" w:cs="Times New Roman"/>
          <w:sz w:val="24"/>
          <w:szCs w:val="24"/>
        </w:rPr>
        <w:t xml:space="preserve"> стоимости гарантированного объема воды, 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настоящем договоре), вносится до 18-го числа текущего месяца;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оплата за фактически поданную в истекшем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учетом средств, ранее внесенных абонентом в качестве оплаты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периоде,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10-го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месяца,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следующего за месяцем,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счетов, выставляемых к оплате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 расчетным месяцем.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В случае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истекший месяц,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27ED">
        <w:rPr>
          <w:rFonts w:ascii="Times New Roman" w:hAnsi="Times New Roman" w:cs="Times New Roman"/>
          <w:sz w:val="24"/>
          <w:szCs w:val="24"/>
        </w:rPr>
        <w:t xml:space="preserve"> 776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утверждении Правил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вод» </w:t>
      </w:r>
      <w:r w:rsidRPr="000927ED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0927ED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окажется меньше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оплата,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платежа за следующий месяц.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средств на </w:t>
      </w:r>
      <w:r w:rsidRPr="000927ED">
        <w:rPr>
          <w:rFonts w:ascii="Times New Roman" w:hAnsi="Times New Roman" w:cs="Times New Roman"/>
          <w:sz w:val="24"/>
          <w:szCs w:val="24"/>
        </w:rPr>
        <w:t>расчетный счет организации водопрово</w:t>
      </w:r>
      <w:r w:rsidR="00203E1E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tbl>
      <w:tblPr>
        <w:tblStyle w:val="af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161"/>
        <w:gridCol w:w="1330"/>
        <w:gridCol w:w="140"/>
      </w:tblGrid>
      <w:tr w:rsidR="009634BE" w:rsidTr="009634BE">
        <w:tc>
          <w:tcPr>
            <w:tcW w:w="8161" w:type="dxa"/>
            <w:vAlign w:val="bottom"/>
          </w:tcPr>
          <w:p w:rsidR="009634BE" w:rsidRDefault="009634BE" w:rsidP="009634B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34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Способом доставки расчетно-платежных документов абоненту является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9634BE" w:rsidRDefault="009634BE" w:rsidP="0096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BE" w:rsidTr="009634BE"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9634BE" w:rsidRDefault="009634BE" w:rsidP="0096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9634BE" w:rsidRDefault="009634BE" w:rsidP="00963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34BE" w:rsidRDefault="009634BE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выставление организацией водопроводно-канализационого хозяйства</w:t>
      </w:r>
      <w:r w:rsidR="00835F1F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форме согласно приложению № 3</w:t>
      </w:r>
      <w:r w:rsidR="00835F1F" w:rsidRPr="00835F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35F1F">
        <w:rPr>
          <w:rFonts w:ascii="Times New Roman" w:hAnsi="Times New Roman" w:cs="Times New Roman"/>
          <w:sz w:val="24"/>
          <w:szCs w:val="24"/>
        </w:rPr>
        <w:t>.</w:t>
      </w:r>
    </w:p>
    <w:p w:rsidR="009634BE" w:rsidRDefault="00835F1F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об осуществлении электронного документооборота, приведенное в приложение № 3</w:t>
      </w:r>
      <w:r w:rsidRPr="00835F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абзацем первым настоящего пункта предусмотрено, что выставление расчетно-платежных документов должно осуществляться посредством электронного документооборота с использованием электронной подписи.</w:t>
      </w:r>
    </w:p>
    <w:p w:rsidR="00203E1E" w:rsidRP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0927ED">
        <w:rPr>
          <w:rFonts w:ascii="Times New Roman" w:hAnsi="Times New Roman" w:cs="Times New Roman"/>
          <w:sz w:val="24"/>
          <w:szCs w:val="24"/>
        </w:rPr>
        <w:t>При размещении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границе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величина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возникающих на участке сети от границы 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составляет</w:t>
      </w:r>
      <w:r w:rsidR="00203E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86"/>
        <w:gridCol w:w="106"/>
      </w:tblGrid>
      <w:tr w:rsidR="00203E1E" w:rsidTr="00203E1E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203E1E" w:rsidRDefault="00203E1E" w:rsidP="00203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Указанный объем подлежит оплате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пунктом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договора, дополнительно к оплате объема потребленной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в расчетном периоде, определенного по показаниям приборов учета.</w:t>
      </w:r>
    </w:p>
    <w:p w:rsidR="000927ED" w:rsidRPr="000927ED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чем 1 раз в год либо</w:t>
      </w:r>
      <w:r w:rsidR="00203E1E">
        <w:rPr>
          <w:rFonts w:ascii="Times New Roman" w:hAnsi="Times New Roman" w:cs="Times New Roman"/>
          <w:sz w:val="24"/>
          <w:szCs w:val="24"/>
        </w:rPr>
        <w:t xml:space="preserve"> по </w:t>
      </w:r>
      <w:r w:rsidRPr="000927ED">
        <w:rPr>
          <w:rFonts w:ascii="Times New Roman" w:hAnsi="Times New Roman" w:cs="Times New Roman"/>
          <w:sz w:val="24"/>
          <w:szCs w:val="24"/>
        </w:rPr>
        <w:t>инициативе одной из сторон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подписания сторонами соответствующего акта. Сторона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инициирующая проведение сверки расчетов, уведомляет другую сторону о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 сверки расчетов не менее чем за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проведения. В случае неявки стороны к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инициирующая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составляет 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 в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экземплярах любым доступным способом (почтовое 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адресатом. В 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устанавливается в течение 3 рабочих дней со дня его получения.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неполучения ответа в течение более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стороне акта о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сверке расчетов акт считается признанным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(согласованным)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обеими сторонами.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IV. Права и обязанности сторон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3E1E" w:rsidRDefault="00203E1E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обязана: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Pr="000927ED">
        <w:rPr>
          <w:rFonts w:ascii="Times New Roman" w:hAnsi="Times New Roman" w:cs="Times New Roman"/>
          <w:sz w:val="24"/>
          <w:szCs w:val="24"/>
        </w:rPr>
        <w:t>качества и в объеме,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договором,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сетей, принадлежащих</w:t>
      </w:r>
      <w:r>
        <w:rPr>
          <w:rFonts w:ascii="Times New Roman" w:hAnsi="Times New Roman" w:cs="Times New Roman"/>
          <w:sz w:val="24"/>
          <w:szCs w:val="24"/>
        </w:rPr>
        <w:t xml:space="preserve"> ей </w:t>
      </w:r>
      <w:r w:rsidRPr="000927ED">
        <w:rPr>
          <w:rFonts w:ascii="Times New Roman" w:hAnsi="Times New Roman" w:cs="Times New Roman"/>
          <w:sz w:val="24"/>
          <w:szCs w:val="24"/>
        </w:rPr>
        <w:t>на праве собственности или на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203E1E" w:rsidRDefault="000927ED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(питьевой) воды;</w:t>
      </w:r>
    </w:p>
    <w:p w:rsidR="00203E1E" w:rsidRDefault="000927ED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соблюдать установлен</w:t>
      </w:r>
      <w:r w:rsidR="00203E1E">
        <w:rPr>
          <w:rFonts w:ascii="Times New Roman" w:hAnsi="Times New Roman" w:cs="Times New Roman"/>
          <w:sz w:val="24"/>
          <w:szCs w:val="24"/>
        </w:rPr>
        <w:t>ный режим подачи холодной воды;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 даты выявления несоответствия показателей холодной</w:t>
      </w:r>
      <w:r>
        <w:rPr>
          <w:rFonts w:ascii="Times New Roman" w:hAnsi="Times New Roman" w:cs="Times New Roman"/>
          <w:sz w:val="24"/>
          <w:szCs w:val="24"/>
        </w:rPr>
        <w:t xml:space="preserve"> (питьевой)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незамедлительно извещать об этом абонента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извещение должно осуществляться любыми доступными способами, позволяющими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онно-телекоммуникационная сеть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е)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стандартами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ж)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отвечать на жалобы и обращения абонента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связанным с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з)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допуск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узлов учета, устройств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сооружений, предназначенных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водоснабжения, к эксплуатации;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опломбировать абоненту 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взимания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платы, за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 случаев, предусмотренных Правилами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 воды, сточных вод, при которых взимается 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опломбирование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 учета;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 договором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л)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принадлежащих ей на праве собственности или на ином законном основании,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нормативно-технической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документацией, а также меры по 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благополучия населения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(технической)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воды);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м)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F1F">
        <w:rPr>
          <w:rFonts w:ascii="Times New Roman" w:hAnsi="Times New Roman" w:cs="Times New Roman"/>
          <w:sz w:val="24"/>
          <w:szCs w:val="24"/>
        </w:rPr>
        <w:t xml:space="preserve">на видных местах указателей пожарных гидрантов или нанесение на видных местах информации о расположении пожарных гидрантов, установленных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принадлежащей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законном 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9F080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 противопожарной безопасности, следить за</w:t>
      </w:r>
      <w:r w:rsidR="009F080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возможностью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беспрепятственного доступа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гидрантам,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находящимся на ее обслуживании;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н)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структурные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подразделения территориальных органов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исполнительной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власти, уполномоченного на</w:t>
      </w:r>
      <w:r w:rsidR="00A73814">
        <w:t> </w:t>
      </w:r>
      <w:r w:rsidRPr="000927ED">
        <w:rPr>
          <w:rFonts w:ascii="Times New Roman" w:hAnsi="Times New Roman" w:cs="Times New Roman"/>
          <w:sz w:val="24"/>
          <w:szCs w:val="24"/>
        </w:rPr>
        <w:t>решение задач в области пожарной безопасности,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случае временного прекращения или ограничения холодного водоснабжения 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недостаточности напора воды в случае проведения ремонта или возникновения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аварии на ее водопроводных сетях;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 абонента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планово-предупредительного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холодное водоснабжение</w:t>
      </w:r>
      <w:r w:rsidR="009F0807">
        <w:rPr>
          <w:rFonts w:ascii="Times New Roman" w:hAnsi="Times New Roman" w:cs="Times New Roman"/>
          <w:sz w:val="24"/>
          <w:szCs w:val="24"/>
        </w:rPr>
        <w:t xml:space="preserve">, </w:t>
      </w:r>
      <w:r w:rsidR="009F0807">
        <w:rPr>
          <w:rFonts w:ascii="Times New Roman" w:hAnsi="Times New Roman" w:cs="Times New Roman"/>
          <w:sz w:val="24"/>
          <w:szCs w:val="24"/>
        </w:rPr>
        <w:lastRenderedPageBreak/>
        <w:t>в случае, если это влечет отключение или ограничение холодного водоснабжения в отношении абонента</w:t>
      </w:r>
      <w:r w:rsidRPr="000927ED">
        <w:rPr>
          <w:rFonts w:ascii="Times New Roman" w:hAnsi="Times New Roman" w:cs="Times New Roman"/>
          <w:sz w:val="24"/>
          <w:szCs w:val="24"/>
        </w:rPr>
        <w:t>.</w:t>
      </w: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11.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вправе: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поданной </w:t>
      </w:r>
      <w:r w:rsidRPr="000927ED">
        <w:rPr>
          <w:rFonts w:ascii="Times New Roman" w:hAnsi="Times New Roman" w:cs="Times New Roman"/>
          <w:sz w:val="24"/>
          <w:szCs w:val="24"/>
        </w:rPr>
        <w:t>(полученной) абонентом холодной воды</w:t>
      </w:r>
      <w:r w:rsidR="000D703D">
        <w:rPr>
          <w:rFonts w:ascii="Times New Roman" w:hAnsi="Times New Roman" w:cs="Times New Roman"/>
          <w:sz w:val="24"/>
          <w:szCs w:val="24"/>
        </w:rPr>
        <w:t>, осуществлять проверку состояния прибора учета (узла учета) воды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(узла учета)</w:t>
      </w:r>
      <w:r w:rsidRPr="000927ED">
        <w:rPr>
          <w:rFonts w:ascii="Times New Roman" w:hAnsi="Times New Roman" w:cs="Times New Roman"/>
          <w:sz w:val="24"/>
          <w:szCs w:val="24"/>
        </w:rPr>
        <w:t>;</w:t>
      </w:r>
    </w:p>
    <w:p w:rsidR="00A73814" w:rsidRDefault="00A73814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осуществлять контроль за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наличием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пользования и </w:t>
      </w:r>
      <w:r w:rsidR="000927ED" w:rsidRPr="000927ED">
        <w:rPr>
          <w:rFonts w:ascii="Times New Roman" w:hAnsi="Times New Roman" w:cs="Times New Roman"/>
          <w:sz w:val="24"/>
          <w:szCs w:val="24"/>
        </w:rPr>
        <w:t>(или)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подключения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системе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 водоснабжения и принимать меры по предотвращению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927ED"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системе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 водоснабжения;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927ED">
        <w:rPr>
          <w:rFonts w:ascii="Times New Roman" w:hAnsi="Times New Roman" w:cs="Times New Roman"/>
          <w:sz w:val="24"/>
          <w:szCs w:val="24"/>
        </w:rPr>
        <w:t>порядке и случаях,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иметь беспрепятственный 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</w:t>
      </w:r>
      <w:r w:rsidR="000D703D">
        <w:rPr>
          <w:rFonts w:ascii="Times New Roman" w:hAnsi="Times New Roman" w:cs="Times New Roman"/>
          <w:sz w:val="24"/>
          <w:szCs w:val="24"/>
        </w:rPr>
        <w:t xml:space="preserve"> и иным объектам абонента, </w:t>
      </w:r>
      <w:r w:rsidRPr="000927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естам </w:t>
      </w:r>
      <w:r w:rsidRPr="000927ED">
        <w:rPr>
          <w:rFonts w:ascii="Times New Roman" w:hAnsi="Times New Roman" w:cs="Times New Roman"/>
          <w:sz w:val="24"/>
          <w:szCs w:val="24"/>
        </w:rPr>
        <w:t>отбора проб холодной воды</w:t>
      </w:r>
      <w:r w:rsidR="000D703D">
        <w:rPr>
          <w:rFonts w:ascii="Times New Roman" w:hAnsi="Times New Roman" w:cs="Times New Roman"/>
          <w:sz w:val="24"/>
          <w:szCs w:val="24"/>
        </w:rPr>
        <w:t>,</w:t>
      </w:r>
      <w:r w:rsidRPr="000927ED">
        <w:rPr>
          <w:rFonts w:ascii="Times New Roman" w:hAnsi="Times New Roman" w:cs="Times New Roman"/>
          <w:sz w:val="24"/>
          <w:szCs w:val="24"/>
        </w:rPr>
        <w:t xml:space="preserve"> приборам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3D">
        <w:rPr>
          <w:rFonts w:ascii="Times New Roman" w:hAnsi="Times New Roman" w:cs="Times New Roman"/>
          <w:sz w:val="24"/>
          <w:szCs w:val="24"/>
        </w:rPr>
        <w:t xml:space="preserve">(узлам учета) холодной воды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разделом VI настоящего договора;</w:t>
      </w:r>
    </w:p>
    <w:p w:rsidR="00A73814" w:rsidRDefault="00A73814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r w:rsidR="000927ED" w:rsidRPr="000927ED">
        <w:rPr>
          <w:rFonts w:ascii="Times New Roman" w:hAnsi="Times New Roman" w:cs="Times New Roman"/>
          <w:sz w:val="24"/>
          <w:szCs w:val="24"/>
        </w:rPr>
        <w:t>инициировать проведение сверки р</w:t>
      </w:r>
      <w:r w:rsidR="00060262">
        <w:rPr>
          <w:rFonts w:ascii="Times New Roman" w:hAnsi="Times New Roman" w:cs="Times New Roman"/>
          <w:sz w:val="24"/>
          <w:szCs w:val="24"/>
        </w:rPr>
        <w:t>асчетов по настоящему договору;</w:t>
      </w:r>
    </w:p>
    <w:p w:rsidR="000D703D" w:rsidRDefault="000D703D" w:rsidP="000D70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прекращать подачу холодной воды в случаях и порядке, которые предусмотрены Федеральным законом «О водоснабжении и водоотведении» и Правилами холодного водоснабжения и водоотведения»</w:t>
      </w: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сетей, принадлежащих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праве собственности или на ином законном основании и (или) находящихся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гидрантах,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 его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температурный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помещении, где расположен узел учета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+5</w:t>
      </w:r>
      <w:r w:rsidR="00CD5A54" w:rsidRPr="00CD5A5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°С),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проникновения,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попадания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грунтовых,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дождевых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вредных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химических веществ, гидроизоляцию помещения, где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и помещений, где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помещений, содержать указанные помещения в чистоте, </w:t>
      </w:r>
      <w:r w:rsidR="000D703D">
        <w:rPr>
          <w:rFonts w:ascii="Times New Roman" w:hAnsi="Times New Roman" w:cs="Times New Roman"/>
          <w:sz w:val="24"/>
          <w:szCs w:val="24"/>
        </w:rPr>
        <w:t>не 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</w:t>
      </w:r>
      <w:r w:rsidRPr="00092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927ED">
        <w:rPr>
          <w:rFonts w:ascii="Times New Roman" w:hAnsi="Times New Roman" w:cs="Times New Roman"/>
          <w:sz w:val="24"/>
          <w:szCs w:val="24"/>
        </w:rPr>
        <w:t>могут искажать показания приборов учета;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 организации коммерческого учета воды, сточных вод, если иное не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</w:t>
      </w:r>
      <w:r w:rsidR="00A73814">
        <w:rPr>
          <w:rFonts w:ascii="Times New Roman" w:hAnsi="Times New Roman" w:cs="Times New Roman"/>
          <w:sz w:val="24"/>
          <w:szCs w:val="24"/>
        </w:rPr>
        <w:t>дусмотрено настоящим договором;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 или в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ином месте, определенном настоящим договором;</w:t>
      </w: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соблюдать установленный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е)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 размере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сроки, которые определены настоящим договором</w:t>
      </w:r>
      <w:r w:rsidR="000D703D">
        <w:rPr>
          <w:rFonts w:ascii="Times New Roman" w:hAnsi="Times New Roman" w:cs="Times New Roman"/>
          <w:sz w:val="24"/>
          <w:szCs w:val="24"/>
        </w:rPr>
        <w:t>, в том числе в случае перехода прав на объекты, в отношении которых осуществляется водоснабжение в соответствии с настоящим договором, до даты расторжения настоящего договора, определяемой в соответствии с пунктом 48</w:t>
      </w:r>
      <w:r w:rsidR="000D703D" w:rsidRPr="000D703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D703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0927ED">
        <w:rPr>
          <w:rFonts w:ascii="Times New Roman" w:hAnsi="Times New Roman" w:cs="Times New Roman"/>
          <w:sz w:val="24"/>
          <w:szCs w:val="24"/>
        </w:rPr>
        <w:t>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 организации к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 сетям</w:t>
      </w:r>
      <w:r w:rsidR="000D703D">
        <w:rPr>
          <w:rFonts w:ascii="Times New Roman" w:hAnsi="Times New Roman" w:cs="Times New Roman"/>
          <w:sz w:val="24"/>
          <w:szCs w:val="24"/>
        </w:rPr>
        <w:t xml:space="preserve"> и иным объектам абонента, </w:t>
      </w:r>
      <w:r w:rsidRPr="000927ED">
        <w:rPr>
          <w:rFonts w:ascii="Times New Roman" w:hAnsi="Times New Roman" w:cs="Times New Roman"/>
          <w:sz w:val="24"/>
          <w:szCs w:val="24"/>
        </w:rPr>
        <w:t>местам отбора проб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 w:rsidR="000D703D">
        <w:rPr>
          <w:rFonts w:ascii="Times New Roman" w:hAnsi="Times New Roman" w:cs="Times New Roman"/>
          <w:sz w:val="24"/>
          <w:szCs w:val="24"/>
        </w:rPr>
        <w:t>, приборам</w:t>
      </w:r>
      <w:r w:rsidRPr="000927ED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0D703D">
        <w:rPr>
          <w:rFonts w:ascii="Times New Roman" w:hAnsi="Times New Roman" w:cs="Times New Roman"/>
          <w:sz w:val="24"/>
          <w:szCs w:val="24"/>
        </w:rPr>
        <w:t>(узлам учета) холодной воды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</w:t>
      </w:r>
      <w:r w:rsidR="00340612">
        <w:rPr>
          <w:rFonts w:ascii="Times New Roman" w:hAnsi="Times New Roman" w:cs="Times New Roman"/>
          <w:sz w:val="24"/>
          <w:szCs w:val="24"/>
        </w:rPr>
        <w:t xml:space="preserve">ксплуатационной ответственности,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340612">
        <w:rPr>
          <w:rFonts w:ascii="Times New Roman" w:hAnsi="Times New Roman" w:cs="Times New Roman"/>
          <w:sz w:val="24"/>
          <w:szCs w:val="24"/>
        </w:rPr>
        <w:t xml:space="preserve"> порядке и с</w:t>
      </w:r>
      <w:r w:rsidRPr="000927ED">
        <w:rPr>
          <w:rFonts w:ascii="Times New Roman" w:hAnsi="Times New Roman" w:cs="Times New Roman"/>
          <w:sz w:val="24"/>
          <w:szCs w:val="24"/>
        </w:rPr>
        <w:t>лучаях, которые предусмотрены 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VI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з)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средства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противопожарного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находящиеся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 (зоне) его эксплуатационной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гидранты, задвижки, краны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пожаротушения,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</w:t>
      </w:r>
      <w:r w:rsidR="00A7381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подразделения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власти,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уполномоченного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безопасности, 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недостаточного напора холодной воды в случаях возникновения аварии на его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 сетях;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 перехода прав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 w:rsidR="00A73814">
        <w:rPr>
          <w:rFonts w:ascii="Times New Roman" w:hAnsi="Times New Roman" w:cs="Times New Roman"/>
          <w:sz w:val="24"/>
          <w:szCs w:val="24"/>
        </w:rPr>
        <w:t xml:space="preserve"> водоснабжение</w:t>
      </w:r>
      <w:r w:rsidR="00340612">
        <w:rPr>
          <w:rFonts w:ascii="Times New Roman" w:hAnsi="Times New Roman" w:cs="Times New Roman"/>
          <w:sz w:val="24"/>
          <w:szCs w:val="24"/>
        </w:rPr>
        <w:t>, прав на объекты</w:t>
      </w:r>
      <w:r w:rsidR="00A73814">
        <w:rPr>
          <w:rFonts w:ascii="Times New Roman" w:hAnsi="Times New Roman" w:cs="Times New Roman"/>
          <w:sz w:val="24"/>
          <w:szCs w:val="24"/>
        </w:rPr>
        <w:t>, устройства и </w:t>
      </w:r>
      <w:r w:rsidRPr="000927ED">
        <w:rPr>
          <w:rFonts w:ascii="Times New Roman" w:hAnsi="Times New Roman" w:cs="Times New Roman"/>
          <w:sz w:val="24"/>
          <w:szCs w:val="24"/>
        </w:rPr>
        <w:t>сооружения,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(технологического присоединения) к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а также в случае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пользования такими объектами, устройствами или сооружениями третьим лицам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порядке, установленном р</w:t>
      </w:r>
      <w:r w:rsidR="00A73814">
        <w:rPr>
          <w:rFonts w:ascii="Times New Roman" w:hAnsi="Times New Roman" w:cs="Times New Roman"/>
          <w:sz w:val="24"/>
          <w:szCs w:val="24"/>
        </w:rPr>
        <w:t>азделом IX 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л)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 xml:space="preserve">сообщать организации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неисправностях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устройствах,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работы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</w:t>
      </w:r>
      <w:r w:rsidR="00A73814">
        <w:rPr>
          <w:rFonts w:ascii="Times New Roman" w:hAnsi="Times New Roman" w:cs="Times New Roman"/>
          <w:sz w:val="24"/>
          <w:szCs w:val="24"/>
        </w:rPr>
        <w:t>истемы холодного водоснабжения;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м)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Федерации, ликвидацию повреждения или 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 сетей,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принадлежащих ему на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праве собственности или на ином законном основании 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 находящихся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 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устранять последствия таких повреждений или неисправностей;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н)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возможность подключения (технологического присоединения)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устройствам,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законном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согласия организации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</w:t>
      </w:r>
      <w:r w:rsidR="00A73814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A73814" w:rsidRDefault="00A73814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 </w:t>
      </w:r>
      <w:r w:rsidR="000927ED" w:rsidRPr="000927ED">
        <w:rPr>
          <w:rFonts w:ascii="Times New Roman" w:hAnsi="Times New Roman" w:cs="Times New Roman"/>
          <w:sz w:val="24"/>
          <w:szCs w:val="24"/>
        </w:rPr>
        <w:t>не создавать препятствий для водоснабжения абонентов и транз</w:t>
      </w:r>
      <w:r>
        <w:rPr>
          <w:rFonts w:ascii="Times New Roman" w:hAnsi="Times New Roman" w:cs="Times New Roman"/>
          <w:sz w:val="24"/>
          <w:szCs w:val="24"/>
        </w:rPr>
        <w:t xml:space="preserve">итных 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организаций, водопроводные сети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которых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присоединены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сетям абонента</w:t>
      </w:r>
      <w:r w:rsidR="00340612">
        <w:rPr>
          <w:rFonts w:ascii="Times New Roman" w:hAnsi="Times New Roman" w:cs="Times New Roman"/>
          <w:sz w:val="24"/>
          <w:szCs w:val="24"/>
        </w:rPr>
        <w:t>, или расположены в границах земельного участка абонента, или проходят через помещения, принадлежащие абоненту</w:t>
      </w:r>
      <w:r w:rsidR="000927ED" w:rsidRPr="000927ED">
        <w:rPr>
          <w:rFonts w:ascii="Times New Roman" w:hAnsi="Times New Roman" w:cs="Times New Roman"/>
          <w:sz w:val="24"/>
          <w:szCs w:val="24"/>
        </w:rPr>
        <w:t>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использованием водопроводных сетей абонента, по форме и в объеме, которые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согласованы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р)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 и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транспортных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средств, складирования материалов, мусора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древопосадок,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прокладки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сетей, находящихся в границах его эксплуатационной ответственности</w:t>
      </w:r>
      <w:r w:rsidR="00340612">
        <w:rPr>
          <w:rFonts w:ascii="Times New Roman" w:hAnsi="Times New Roman" w:cs="Times New Roman"/>
          <w:sz w:val="24"/>
          <w:szCs w:val="24"/>
        </w:rPr>
        <w:t xml:space="preserve"> и охранных зон таких сетей</w:t>
      </w:r>
      <w:r w:rsidRPr="00092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согласования с организацией водопрово</w:t>
      </w:r>
      <w:r w:rsidR="00060262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A73814" w:rsidRDefault="00A73814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 имеет право:</w:t>
      </w:r>
    </w:p>
    <w:p w:rsidR="00340612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информацию о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результатах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осуществляемого организацией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 производственного контроля к</w:t>
      </w:r>
      <w:r w:rsidR="00A73814">
        <w:rPr>
          <w:rFonts w:ascii="Times New Roman" w:hAnsi="Times New Roman" w:cs="Times New Roman"/>
          <w:sz w:val="24"/>
          <w:szCs w:val="24"/>
        </w:rPr>
        <w:t xml:space="preserve">ачества и безопасности питьевой </w:t>
      </w:r>
      <w:r w:rsidRPr="000927ED">
        <w:rPr>
          <w:rFonts w:ascii="Times New Roman" w:hAnsi="Times New Roman" w:cs="Times New Roman"/>
          <w:sz w:val="24"/>
          <w:szCs w:val="24"/>
        </w:rPr>
        <w:t>воды, горячей воды, утвержденными постанов</w:t>
      </w:r>
      <w:r w:rsidR="00A73814">
        <w:rPr>
          <w:rFonts w:ascii="Times New Roman" w:hAnsi="Times New Roman" w:cs="Times New Roman"/>
          <w:sz w:val="24"/>
          <w:szCs w:val="24"/>
        </w:rPr>
        <w:t xml:space="preserve">лением Правительства Российской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производственного контроля качества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A73814">
        <w:rPr>
          <w:rFonts w:ascii="Times New Roman" w:hAnsi="Times New Roman" w:cs="Times New Roman"/>
          <w:sz w:val="24"/>
          <w:szCs w:val="24"/>
        </w:rPr>
        <w:t xml:space="preserve"> воды» (далее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6E1">
        <w:rPr>
          <w:rFonts w:ascii="Times New Roman" w:hAnsi="Times New Roman" w:cs="Times New Roman"/>
          <w:sz w:val="24"/>
          <w:szCs w:val="24"/>
        </w:rPr>
        <w:t>осуществления производственного контроля качества и безопасности питьевой воды, горячей воды»;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информацию об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изменении установленных тарифов на холодную (питьевую) воду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(питьевое водоснабжение), тарифов на холодную (техническую) воду;</w:t>
      </w:r>
    </w:p>
    <w:p w:rsidR="00A73814" w:rsidRP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учета</w:t>
      </w:r>
      <w:r w:rsidR="00A7381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64"/>
        <w:gridCol w:w="67"/>
      </w:tblGrid>
      <w:tr w:rsidR="00A73814" w:rsidTr="00A73814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A73814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A73814" w:rsidRDefault="00A73814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73814" w:rsidRPr="00097918" w:rsidTr="00A73814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A73814" w:rsidRPr="00097918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A73814" w:rsidRPr="00097918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договору;</w:t>
      </w:r>
    </w:p>
    <w:p w:rsidR="000927ED" w:rsidRPr="000927ED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в целях контроля качества холодной воды 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проб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в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том числе параллельных проб, принимать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отборе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осуществляемом организацией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1AF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V. Порядок осуществления коммерческ</w:t>
      </w:r>
      <w:r w:rsidR="009A266A" w:rsidRPr="00A73814">
        <w:rPr>
          <w:rFonts w:ascii="Times New Roman" w:hAnsi="Times New Roman" w:cs="Times New Roman"/>
          <w:sz w:val="26"/>
          <w:szCs w:val="26"/>
        </w:rPr>
        <w:t>ого учета</w:t>
      </w:r>
      <w:r w:rsidR="008951AF">
        <w:rPr>
          <w:rFonts w:ascii="Times New Roman" w:hAnsi="Times New Roman" w:cs="Times New Roman"/>
          <w:sz w:val="26"/>
          <w:szCs w:val="26"/>
        </w:rPr>
        <w:t xml:space="preserve"> </w:t>
      </w:r>
      <w:r w:rsidR="009A266A" w:rsidRPr="00A73814">
        <w:rPr>
          <w:rFonts w:ascii="Times New Roman" w:hAnsi="Times New Roman" w:cs="Times New Roman"/>
          <w:sz w:val="26"/>
          <w:szCs w:val="26"/>
        </w:rPr>
        <w:t>поданной (полученной)</w:t>
      </w:r>
    </w:p>
    <w:p w:rsidR="008951AF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холодной воды, сроки и способы предоставления организации</w:t>
      </w:r>
    </w:p>
    <w:p w:rsidR="000927ED" w:rsidRPr="00A73814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показаний приборов учета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14.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вод.</w:t>
      </w: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15.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Сведения об узлах учета, приборах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проб </w:t>
      </w:r>
      <w:r w:rsidRPr="000927ED">
        <w:rPr>
          <w:rFonts w:ascii="Times New Roman" w:hAnsi="Times New Roman" w:cs="Times New Roman"/>
          <w:sz w:val="24"/>
          <w:szCs w:val="24"/>
        </w:rPr>
        <w:t xml:space="preserve">холодной воды указываются по форме согласно приложению </w:t>
      </w:r>
      <w:r w:rsidR="009A266A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4.</w:t>
      </w:r>
    </w:p>
    <w:p w:rsidR="008951AF" w:rsidRPr="00936D2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16.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Коммерческий учет поданной (полученной)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узлах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="00936D2F">
        <w:rPr>
          <w:rFonts w:ascii="Times New Roman" w:hAnsi="Times New Roman" w:cs="Times New Roman"/>
          <w:sz w:val="24"/>
          <w:szCs w:val="24"/>
        </w:rPr>
        <w:t>учета</w:t>
      </w:r>
      <w:r w:rsidR="00936D2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40"/>
        <w:gridCol w:w="7993"/>
        <w:gridCol w:w="106"/>
      </w:tblGrid>
      <w:tr w:rsidR="008951AF" w:rsidTr="008951AF">
        <w:tc>
          <w:tcPr>
            <w:tcW w:w="1540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8951AF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8951AF" w:rsidRDefault="008951AF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1AF" w:rsidRPr="00097918" w:rsidTr="008951AF">
        <w:tc>
          <w:tcPr>
            <w:tcW w:w="1540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настоящего договора)</w:t>
            </w:r>
          </w:p>
        </w:tc>
        <w:tc>
          <w:tcPr>
            <w:tcW w:w="106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17.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стороной,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осуществляющей коммерческий учет поданной (полученной)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данными учета фактического потребления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показаниям приборов учета,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расчетным способом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</w:p>
    <w:p w:rsidR="008951AF" w:rsidRP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18.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отсутствия у абонента приборов учета абонент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 xml:space="preserve"> срок до</w:t>
      </w:r>
      <w:r w:rsidR="008951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86"/>
        <w:gridCol w:w="5445"/>
      </w:tblGrid>
      <w:tr w:rsidR="008951AF" w:rsidTr="008951AF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8951AF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Align w:val="bottom"/>
          </w:tcPr>
          <w:p w:rsidR="008951AF" w:rsidRDefault="008951AF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установить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учета холодной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и ввести</w:t>
            </w:r>
          </w:p>
        </w:tc>
      </w:tr>
      <w:tr w:rsidR="008951AF" w:rsidRPr="00097918" w:rsidTr="008951AF"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5445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их в эксплуатацию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951AF" w:rsidRP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19.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осуществляющая коммерческий учет 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(полученной)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расчетного периода, установленного настоящим договором, либо определяет в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количество поданной (полученной) холодной воды расчетным способом, вносит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 приборов учета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передает эти </w:t>
      </w:r>
      <w:r w:rsidRPr="000927ED">
        <w:rPr>
          <w:rFonts w:ascii="Times New Roman" w:hAnsi="Times New Roman" w:cs="Times New Roman"/>
          <w:sz w:val="24"/>
          <w:szCs w:val="24"/>
        </w:rPr>
        <w:t>сведения в организацию водопроводно-канали</w:t>
      </w:r>
      <w:r w:rsidR="008951AF">
        <w:rPr>
          <w:rFonts w:ascii="Times New Roman" w:hAnsi="Times New Roman" w:cs="Times New Roman"/>
          <w:sz w:val="24"/>
          <w:szCs w:val="24"/>
        </w:rPr>
        <w:t>зационного хозяйства (абоненту)</w:t>
      </w:r>
      <w:r w:rsidR="008951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46"/>
        <w:gridCol w:w="8287"/>
        <w:gridCol w:w="98"/>
      </w:tblGrid>
      <w:tr w:rsidR="00E853AD" w:rsidTr="00E853AD">
        <w:tc>
          <w:tcPr>
            <w:tcW w:w="1246" w:type="dxa"/>
            <w:vAlign w:val="bottom"/>
          </w:tcPr>
          <w:p w:rsidR="00E853AD" w:rsidRPr="00097918" w:rsidRDefault="00E853AD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E853AD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E853AD" w:rsidRPr="00E853AD" w:rsidRDefault="00E853AD" w:rsidP="00E85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853AD" w:rsidRPr="00097918" w:rsidTr="00E853AD">
        <w:tc>
          <w:tcPr>
            <w:tcW w:w="1246" w:type="dxa"/>
            <w:vAlign w:val="bottom"/>
          </w:tcPr>
          <w:p w:rsidR="00E853AD" w:rsidRPr="00E853AD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7" w:type="dxa"/>
            <w:tcBorders>
              <w:top w:val="single" w:sz="4" w:space="0" w:color="auto"/>
            </w:tcBorders>
            <w:vAlign w:val="bottom"/>
          </w:tcPr>
          <w:p w:rsidR="00E853AD" w:rsidRPr="00097918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98" w:type="dxa"/>
            <w:vAlign w:val="bottom"/>
          </w:tcPr>
          <w:p w:rsidR="00E853AD" w:rsidRPr="00097918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20.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</w:t>
      </w:r>
      <w:r w:rsidR="008951AF">
        <w:rPr>
          <w:rFonts w:ascii="Times New Roman" w:hAnsi="Times New Roman" w:cs="Times New Roman"/>
          <w:sz w:val="24"/>
          <w:szCs w:val="24"/>
        </w:rPr>
        <w:t>онно-телекоммуникационная сеть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8951AF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lastRenderedPageBreak/>
        <w:t>VI. Порядок обеспечения абонентом доступа организации</w:t>
      </w: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к водопроводным сетям, местам</w:t>
      </w: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отбора проб холодной воды и приборам учета (узлам учета)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21.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 организации к</w:t>
      </w:r>
      <w:r w:rsidR="00E468AA">
        <w:rPr>
          <w:rFonts w:ascii="Times New Roman" w:hAnsi="Times New Roman" w:cs="Times New Roman"/>
          <w:sz w:val="24"/>
          <w:szCs w:val="24"/>
        </w:rPr>
        <w:t> </w:t>
      </w:r>
      <w:r w:rsidR="006D36E1">
        <w:rPr>
          <w:rFonts w:ascii="Times New Roman" w:hAnsi="Times New Roman" w:cs="Times New Roman"/>
          <w:sz w:val="24"/>
          <w:szCs w:val="24"/>
        </w:rPr>
        <w:t xml:space="preserve">водопроводным сетям и иным объектам абонента, </w:t>
      </w:r>
      <w:r w:rsidRPr="000927ED">
        <w:rPr>
          <w:rFonts w:ascii="Times New Roman" w:hAnsi="Times New Roman" w:cs="Times New Roman"/>
          <w:sz w:val="24"/>
          <w:szCs w:val="24"/>
        </w:rPr>
        <w:t>местам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(узлам учета) </w:t>
      </w:r>
      <w:r w:rsidR="006D36E1">
        <w:rPr>
          <w:rFonts w:ascii="Times New Roman" w:hAnsi="Times New Roman" w:cs="Times New Roman"/>
          <w:sz w:val="24"/>
          <w:szCs w:val="24"/>
        </w:rPr>
        <w:t>холодной воды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</w:t>
      </w:r>
      <w:r w:rsidRPr="000927ED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ее </w:t>
      </w:r>
      <w:r w:rsidRPr="000927ED">
        <w:rPr>
          <w:rFonts w:ascii="Times New Roman" w:hAnsi="Times New Roman" w:cs="Times New Roman"/>
          <w:sz w:val="24"/>
          <w:szCs w:val="24"/>
        </w:rPr>
        <w:t>указанию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предварительно,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минут до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 обследования и (или) отбора проб</w:t>
      </w:r>
      <w:r w:rsidR="006D36E1">
        <w:rPr>
          <w:rFonts w:ascii="Times New Roman" w:hAnsi="Times New Roman" w:cs="Times New Roman"/>
          <w:sz w:val="24"/>
          <w:szCs w:val="24"/>
        </w:rPr>
        <w:t xml:space="preserve"> либо начала работ на водопроводных сетях</w:t>
      </w:r>
      <w:r w:rsidRPr="000927ED">
        <w:rPr>
          <w:rFonts w:ascii="Times New Roman" w:hAnsi="Times New Roman" w:cs="Times New Roman"/>
          <w:sz w:val="24"/>
          <w:szCs w:val="24"/>
        </w:rPr>
        <w:t>, оповещает абонента о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E468AA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времени посещения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доверенности на совершение соответствующих действий от</w:t>
      </w:r>
      <w:r w:rsidR="00E468A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или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служебных удостоверений). Оповещение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доступными </w:t>
      </w:r>
      <w:r w:rsidRPr="000927ED">
        <w:rPr>
          <w:rFonts w:ascii="Times New Roman" w:hAnsi="Times New Roman" w:cs="Times New Roman"/>
          <w:sz w:val="24"/>
          <w:szCs w:val="24"/>
        </w:rPr>
        <w:t>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предъявляют абоненту служебное удостоверение (доверенность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совершение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иной организации);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доступ представителям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8951AF">
        <w:rPr>
          <w:rFonts w:ascii="Times New Roman" w:hAnsi="Times New Roman" w:cs="Times New Roman"/>
          <w:sz w:val="24"/>
          <w:szCs w:val="24"/>
        </w:rPr>
        <w:t xml:space="preserve"> хозяйства или по </w:t>
      </w:r>
      <w:r w:rsidRPr="000927ED">
        <w:rPr>
          <w:rFonts w:ascii="Times New Roman" w:hAnsi="Times New Roman" w:cs="Times New Roman"/>
          <w:sz w:val="24"/>
          <w:szCs w:val="24"/>
        </w:rPr>
        <w:t>ее указанию представителям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устройствам осуществляется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вправе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 разделом</w:t>
      </w:r>
      <w:r w:rsidR="006D36E1">
        <w:rPr>
          <w:rFonts w:ascii="Times New Roman" w:hAnsi="Times New Roman" w:cs="Times New Roman"/>
          <w:sz w:val="24"/>
          <w:szCs w:val="24"/>
        </w:rPr>
        <w:t>, а также присутствовать при проведении организацией водопроводно-канализационного хозяйства работ на водопроводных сетях</w:t>
      </w:r>
      <w:r w:rsidRPr="000927ED">
        <w:rPr>
          <w:rFonts w:ascii="Times New Roman" w:hAnsi="Times New Roman" w:cs="Times New Roman"/>
          <w:sz w:val="24"/>
          <w:szCs w:val="24"/>
        </w:rPr>
        <w:t>;</w:t>
      </w: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(недопуск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представителей)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указанию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приравнивается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самовольному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системой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расчетного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способа при определении количества поданной (полученной)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порядке, предусмотренном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 вод.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70989" w:rsidRDefault="00270989" w:rsidP="0027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270989">
        <w:rPr>
          <w:rFonts w:ascii="Times New Roman" w:hAnsi="Times New Roman" w:cs="Times New Roman"/>
          <w:sz w:val="26"/>
          <w:szCs w:val="26"/>
        </w:rPr>
        <w:lastRenderedPageBreak/>
        <w:t>VII. Порядок контроля качества холодной (питьевой) воды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22.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Производственный контроль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 w:rsidR="00E468AA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 систем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осуществляется 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</w:t>
      </w:r>
      <w:r w:rsidR="00367DCD">
        <w:rPr>
          <w:rFonts w:ascii="Times New Roman" w:hAnsi="Times New Roman" w:cs="Times New Roman"/>
          <w:sz w:val="24"/>
          <w:szCs w:val="24"/>
        </w:rPr>
        <w:t>одственного контроля качества и 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="00E468AA">
        <w:rPr>
          <w:rFonts w:ascii="Times New Roman" w:hAnsi="Times New Roman" w:cs="Times New Roman"/>
          <w:sz w:val="24"/>
          <w:szCs w:val="24"/>
        </w:rPr>
        <w:t>воды</w:t>
      </w:r>
      <w:r w:rsidR="008951AF">
        <w:rPr>
          <w:rFonts w:ascii="Times New Roman" w:hAnsi="Times New Roman" w:cs="Times New Roman"/>
          <w:sz w:val="24"/>
          <w:szCs w:val="24"/>
        </w:rPr>
        <w:t>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23.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 в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 обеспечения санитарно-эпидемиологического благополучия населения.</w:t>
      </w:r>
      <w:r w:rsidR="00060262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Допускается временное несоответствие качества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 требованиям, за исключением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 воды, характеризующих ее безопасность,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 пределам, определенным планом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приведению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установленными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(технической)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договором.</w:t>
      </w:r>
      <w:r w:rsidR="00060262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Показатели качества холодной (технической) воды указываются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по </w:t>
      </w:r>
      <w:r w:rsidRPr="000927ED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367DCD">
        <w:rPr>
          <w:rFonts w:ascii="Times New Roman" w:hAnsi="Times New Roman" w:cs="Times New Roman"/>
          <w:sz w:val="24"/>
          <w:szCs w:val="24"/>
        </w:rPr>
        <w:t>№ 5.</w:t>
      </w:r>
    </w:p>
    <w:p w:rsidR="000927ED" w:rsidRPr="000927E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24.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имеет право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 самостоятельно отобрать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для проведения лабораторного анализа ее качества и направить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лабораторных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аккредитованные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 Отбор проб холодной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параллельных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проб, должен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производиться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известить организацию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времени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(питьевой) воды не позднее 3 суток до проведения отбора.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67" w:rsidRDefault="000927ED" w:rsidP="00367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DCD">
        <w:rPr>
          <w:rFonts w:ascii="Times New Roman" w:hAnsi="Times New Roman" w:cs="Times New Roman"/>
          <w:sz w:val="26"/>
          <w:szCs w:val="26"/>
        </w:rPr>
        <w:t>VIII. Условия временного прекра</w:t>
      </w:r>
      <w:r w:rsidR="003C0467">
        <w:rPr>
          <w:rFonts w:ascii="Times New Roman" w:hAnsi="Times New Roman" w:cs="Times New Roman"/>
          <w:sz w:val="26"/>
          <w:szCs w:val="26"/>
        </w:rPr>
        <w:t>щения</w:t>
      </w:r>
    </w:p>
    <w:p w:rsidR="000927ED" w:rsidRPr="00367DCD" w:rsidRDefault="00367DCD" w:rsidP="00367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DCD">
        <w:rPr>
          <w:rFonts w:ascii="Times New Roman" w:hAnsi="Times New Roman" w:cs="Times New Roman"/>
          <w:sz w:val="26"/>
          <w:szCs w:val="26"/>
        </w:rPr>
        <w:t xml:space="preserve">или ограничения холодного </w:t>
      </w:r>
      <w:r w:rsidR="000927ED" w:rsidRPr="00367DCD">
        <w:rPr>
          <w:rFonts w:ascii="Times New Roman" w:hAnsi="Times New Roman" w:cs="Times New Roman"/>
          <w:sz w:val="26"/>
          <w:szCs w:val="26"/>
        </w:rPr>
        <w:t>водоснабжения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7DCD" w:rsidRDefault="000927ED" w:rsidP="00C215F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25.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0927ED">
        <w:rPr>
          <w:rFonts w:ascii="Times New Roman" w:hAnsi="Times New Roman" w:cs="Times New Roman"/>
          <w:sz w:val="24"/>
          <w:szCs w:val="24"/>
        </w:rPr>
        <w:t>осуществить временное прекращение или ограничение холодного водоснабжения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законом «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водоотведении»</w:t>
      </w:r>
      <w:r w:rsidR="00C215F9" w:rsidRPr="00C215F9">
        <w:rPr>
          <w:rFonts w:ascii="Times New Roman" w:hAnsi="Times New Roman" w:cs="Times New Roman"/>
          <w:sz w:val="24"/>
          <w:szCs w:val="24"/>
        </w:rPr>
        <w:t>, и</w:t>
      </w:r>
      <w:r w:rsidR="00C215F9">
        <w:rPr>
          <w:rFonts w:ascii="Times New Roman" w:hAnsi="Times New Roman" w:cs="Times New Roman"/>
          <w:sz w:val="24"/>
          <w:szCs w:val="24"/>
        </w:rPr>
        <w:t> </w:t>
      </w:r>
      <w:r w:rsidR="00C215F9" w:rsidRPr="00C215F9">
        <w:rPr>
          <w:rFonts w:ascii="Times New Roman" w:hAnsi="Times New Roman" w:cs="Times New Roman"/>
          <w:sz w:val="24"/>
          <w:szCs w:val="24"/>
        </w:rPr>
        <w:t xml:space="preserve">при </w:t>
      </w:r>
      <w:r w:rsidR="00C215F9">
        <w:rPr>
          <w:rFonts w:ascii="Times New Roman" w:hAnsi="Times New Roman" w:cs="Times New Roman"/>
          <w:sz w:val="24"/>
          <w:szCs w:val="24"/>
        </w:rPr>
        <w:t xml:space="preserve">условии соблюдения </w:t>
      </w:r>
      <w:r w:rsidR="00C215F9" w:rsidRPr="00C215F9">
        <w:rPr>
          <w:rFonts w:ascii="Times New Roman" w:hAnsi="Times New Roman" w:cs="Times New Roman"/>
          <w:sz w:val="24"/>
          <w:szCs w:val="24"/>
        </w:rPr>
        <w:t>порядка</w:t>
      </w:r>
      <w:r w:rsidR="00C215F9">
        <w:rPr>
          <w:rFonts w:ascii="Times New Roman" w:hAnsi="Times New Roman" w:cs="Times New Roman"/>
          <w:sz w:val="24"/>
          <w:szCs w:val="24"/>
        </w:rPr>
        <w:t xml:space="preserve"> временного прекращения или ограничения холодного </w:t>
      </w:r>
      <w:r w:rsidR="00C215F9" w:rsidRPr="00C215F9">
        <w:rPr>
          <w:rFonts w:ascii="Times New Roman" w:hAnsi="Times New Roman" w:cs="Times New Roman"/>
          <w:sz w:val="24"/>
          <w:szCs w:val="24"/>
        </w:rPr>
        <w:t>водоснабжения,</w:t>
      </w:r>
      <w:r w:rsidR="00C215F9">
        <w:rPr>
          <w:rFonts w:ascii="Times New Roman" w:hAnsi="Times New Roman" w:cs="Times New Roman"/>
          <w:sz w:val="24"/>
          <w:szCs w:val="24"/>
        </w:rPr>
        <w:t xml:space="preserve"> установленного Правилами холодного водоснабжения и </w:t>
      </w:r>
      <w:r w:rsidR="00C215F9" w:rsidRPr="00C215F9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26.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одних суток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уведомляет о таком прекращении или ограничении:</w:t>
      </w:r>
    </w:p>
    <w:p w:rsidR="000927ED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 абонента;</w:t>
      </w:r>
    </w:p>
    <w:p w:rsidR="00E468AA" w:rsidRDefault="00E468AA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 местного самоуправления;</w:t>
      </w:r>
    </w:p>
    <w:p w:rsidR="00E468AA" w:rsidRDefault="00E468AA" w:rsidP="00E468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E468AA" w:rsidRDefault="00E468AA" w:rsidP="00E468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:rsidR="00E468AA" w:rsidRDefault="00E468AA" w:rsidP="00E468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лиц, с которыми организацией водопроводно-канализационного хозяйства заключены договоры по транспортировке холодной воды,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27.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 холодного водоснабжения,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возобновлении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>«Интернет»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IX. Порядок уведомления организации водопроводно-канализационного</w:t>
      </w: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хозяйства о переходе прав на объекты, в отношении которых осуществляется</w:t>
      </w:r>
    </w:p>
    <w:p w:rsidR="000927ED" w:rsidRPr="000927ED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62E">
        <w:rPr>
          <w:rFonts w:ascii="Times New Roman" w:hAnsi="Times New Roman" w:cs="Times New Roman"/>
          <w:sz w:val="26"/>
          <w:szCs w:val="26"/>
        </w:rPr>
        <w:t>водоснабжение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28.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водоснабжение</w:t>
      </w:r>
      <w:r w:rsidR="00E468AA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</w:t>
      </w:r>
      <w:r w:rsidRPr="000927ED">
        <w:rPr>
          <w:rFonts w:ascii="Times New Roman" w:hAnsi="Times New Roman" w:cs="Times New Roman"/>
          <w:sz w:val="24"/>
          <w:szCs w:val="24"/>
        </w:rPr>
        <w:t>, 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предназначенные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системе холодного водоснабжения, а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устройствами или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сооружениями третьим лицам абонент в течение 3 </w:t>
      </w:r>
      <w:r w:rsidR="00A34F5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0927ED">
        <w:rPr>
          <w:rFonts w:ascii="Times New Roman" w:hAnsi="Times New Roman" w:cs="Times New Roman"/>
          <w:sz w:val="24"/>
          <w:szCs w:val="24"/>
        </w:rPr>
        <w:t>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событий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направляет организации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уведомление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указанием лиц,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перешли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являющихся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основанием перехода прав, и вида переданного права</w:t>
      </w:r>
      <w:r w:rsidR="00A34F50">
        <w:rPr>
          <w:rFonts w:ascii="Times New Roman" w:hAnsi="Times New Roman" w:cs="Times New Roman"/>
          <w:sz w:val="24"/>
          <w:szCs w:val="24"/>
        </w:rPr>
        <w:t xml:space="preserve"> с приложением заверенных надлежащим образом копий документов, являющихся основанием перехода прав</w:t>
      </w:r>
      <w:r w:rsidRPr="000927ED">
        <w:rPr>
          <w:rFonts w:ascii="Times New Roman" w:hAnsi="Times New Roman" w:cs="Times New Roman"/>
          <w:sz w:val="24"/>
          <w:szCs w:val="24"/>
        </w:rPr>
        <w:t>.</w:t>
      </w:r>
    </w:p>
    <w:p w:rsidR="002E362E" w:rsidRDefault="000927ED" w:rsidP="00A34F5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Такое уведомление направляется любым 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способом</w:t>
      </w:r>
      <w:r w:rsidR="00A34F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29.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 даты 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вручении или с даты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хозяйства, свидетельствующей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 w:rsidR="00A34F50">
        <w:rPr>
          <w:rFonts w:ascii="Times New Roman" w:hAnsi="Times New Roman" w:cs="Times New Roman"/>
          <w:sz w:val="24"/>
          <w:szCs w:val="24"/>
        </w:rPr>
        <w:t>, либо иной даты в соответствии с выбранным способом направления</w:t>
      </w:r>
      <w:r w:rsidRPr="000927ED">
        <w:rPr>
          <w:rFonts w:ascii="Times New Roman" w:hAnsi="Times New Roman" w:cs="Times New Roman"/>
          <w:sz w:val="24"/>
          <w:szCs w:val="24"/>
        </w:rPr>
        <w:t>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X. Условия водоснабжения иных лиц, объекты которых подключены</w:t>
      </w: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к</w:t>
      </w:r>
      <w:r w:rsidR="002E362E">
        <w:rPr>
          <w:rFonts w:ascii="Times New Roman" w:hAnsi="Times New Roman" w:cs="Times New Roman"/>
          <w:sz w:val="26"/>
          <w:szCs w:val="26"/>
        </w:rPr>
        <w:t xml:space="preserve"> </w:t>
      </w:r>
      <w:r w:rsidRPr="002E362E">
        <w:rPr>
          <w:rFonts w:ascii="Times New Roman" w:hAnsi="Times New Roman" w:cs="Times New Roman"/>
          <w:sz w:val="26"/>
          <w:szCs w:val="26"/>
        </w:rPr>
        <w:t>водопроводным сетям, принадлежащим абоненту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30.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31.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Сведения о лицах, объекты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 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форме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указанием наименования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водопроводным </w:t>
      </w:r>
      <w:r w:rsidRPr="000927ED">
        <w:rPr>
          <w:rFonts w:ascii="Times New Roman" w:hAnsi="Times New Roman" w:cs="Times New Roman"/>
          <w:sz w:val="24"/>
          <w:szCs w:val="24"/>
        </w:rPr>
        <w:t>сетям, места и схемы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разрешенного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 объема холодной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наличия узла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запросить у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0927ED">
        <w:rPr>
          <w:rFonts w:ascii="Times New Roman" w:hAnsi="Times New Roman" w:cs="Times New Roman"/>
          <w:sz w:val="24"/>
          <w:szCs w:val="24"/>
        </w:rPr>
        <w:t>необходимые сведения и документы.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 иных лиц, объекты которых подключены к 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сетям </w:t>
      </w:r>
      <w:r w:rsidRPr="000927ED">
        <w:rPr>
          <w:rFonts w:ascii="Times New Roman" w:hAnsi="Times New Roman" w:cs="Times New Roman"/>
          <w:sz w:val="24"/>
          <w:szCs w:val="24"/>
        </w:rPr>
        <w:t>абонента,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условии,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или единый договор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 организацией водопроводно-канализационного хозяйства.</w:t>
      </w:r>
    </w:p>
    <w:p w:rsidR="000927ED" w:rsidRPr="000927ED" w:rsidRDefault="002E362E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несет ответственности за </w:t>
      </w:r>
      <w:r w:rsidR="000927ED" w:rsidRPr="000927ED">
        <w:rPr>
          <w:rFonts w:ascii="Times New Roman" w:hAnsi="Times New Roman" w:cs="Times New Roman"/>
          <w:sz w:val="24"/>
          <w:szCs w:val="24"/>
        </w:rPr>
        <w:t>нарушения условий настоящего договора,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допущенные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отношении лиц, объекты которых подключены к водопроводным сетям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 которые не имеют договора холодного водоснабжения или единого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70989" w:rsidRDefault="00270989" w:rsidP="0027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270989">
        <w:rPr>
          <w:rFonts w:ascii="Times New Roman" w:hAnsi="Times New Roman" w:cs="Times New Roman"/>
          <w:sz w:val="26"/>
          <w:szCs w:val="26"/>
        </w:rPr>
        <w:lastRenderedPageBreak/>
        <w:t>XI. Порядок урегулирования споров и разногласий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34.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Разногласия,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Pr="000927ED">
        <w:rPr>
          <w:rFonts w:ascii="Times New Roman" w:hAnsi="Times New Roman" w:cs="Times New Roman"/>
          <w:sz w:val="24"/>
          <w:szCs w:val="24"/>
        </w:rPr>
        <w:t>исполнением настоящего договора, подлежат досудебному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35.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указанному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реквизитах договора, и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 сведения о заявителе (наимено</w:t>
      </w:r>
      <w:r w:rsidR="002E362E">
        <w:rPr>
          <w:rFonts w:ascii="Times New Roman" w:hAnsi="Times New Roman" w:cs="Times New Roman"/>
          <w:sz w:val="24"/>
          <w:szCs w:val="24"/>
        </w:rPr>
        <w:t>вание, местонахождение, адрес);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 xml:space="preserve">б) </w:t>
      </w:r>
      <w:r w:rsidR="002E362E">
        <w:rPr>
          <w:rFonts w:ascii="Times New Roman" w:hAnsi="Times New Roman" w:cs="Times New Roman"/>
          <w:sz w:val="24"/>
          <w:szCs w:val="24"/>
        </w:rPr>
        <w:t>содержание спора и разногласий;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 сведения об объекте (объектах),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возникли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разногласия (полное наименование, местонахождение, правомочие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(объекты), которым обладает сторона, направившая претензию);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36.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 xml:space="preserve">Сторона, получившая претензию, в течение </w:t>
      </w:r>
      <w:r w:rsidR="00A34F50">
        <w:rPr>
          <w:rFonts w:ascii="Times New Roman" w:hAnsi="Times New Roman" w:cs="Times New Roman"/>
          <w:sz w:val="24"/>
          <w:szCs w:val="24"/>
        </w:rPr>
        <w:t>10</w:t>
      </w:r>
      <w:r w:rsidRPr="000927ED">
        <w:rPr>
          <w:rFonts w:ascii="Times New Roman" w:hAnsi="Times New Roman" w:cs="Times New Roman"/>
          <w:sz w:val="24"/>
          <w:szCs w:val="24"/>
        </w:rPr>
        <w:t xml:space="preserve">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 получения обязана рассмотреть претензию и дать ответ.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37.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Стороны составляют акт об урегулировании разногласий.</w:t>
      </w:r>
    </w:p>
    <w:p w:rsidR="000927ED" w:rsidRPr="000927ED" w:rsidRDefault="002E362E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</w:t>
      </w:r>
      <w:r w:rsidR="000927ED" w:rsidRPr="000927ED">
        <w:rPr>
          <w:rFonts w:ascii="Times New Roman" w:hAnsi="Times New Roman" w:cs="Times New Roman"/>
          <w:sz w:val="24"/>
          <w:szCs w:val="24"/>
        </w:rPr>
        <w:t>В случае недостижения сторонами согласия разногласия,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возникшие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из настоящего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договора,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подлежат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урегулированию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суде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XII. Ответственность сторон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39.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40.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Pr="000927ED">
        <w:rPr>
          <w:rFonts w:ascii="Times New Roman" w:hAnsi="Times New Roman" w:cs="Times New Roman"/>
          <w:sz w:val="24"/>
          <w:szCs w:val="24"/>
        </w:rPr>
        <w:t>хозяйства требований к качеству питьевой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потребовать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Ответственность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 качество подаваемой холодной (питьевой) воды определяется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границы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 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установленной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актом разграничения эксплуатационной ответственности.</w:t>
      </w:r>
    </w:p>
    <w:p w:rsid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41.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стотридцатой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рефинансирования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фактической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нач</w:t>
      </w:r>
      <w:r w:rsidR="002E362E">
        <w:rPr>
          <w:rFonts w:ascii="Times New Roman" w:hAnsi="Times New Roman" w:cs="Times New Roman"/>
          <w:sz w:val="24"/>
          <w:szCs w:val="24"/>
        </w:rPr>
        <w:t xml:space="preserve">иная </w:t>
      </w:r>
      <w:r w:rsidRPr="000927ED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по </w:t>
      </w:r>
      <w:r w:rsidRPr="000927ED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A34F50" w:rsidRPr="000927ED" w:rsidRDefault="00A34F50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A34F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 В случае неисполнения либо ненадлежащего исполнения абонентом обязанности по обеспечению доступа организации водопроводно-канализационного хозяйства к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водопроводно-канализационного хозяйства, другим абонентам, транзитным организациям и (или) иным лицам убытков.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A34F50" w:rsidP="00A34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2E362E">
        <w:rPr>
          <w:rFonts w:ascii="Times New Roman" w:hAnsi="Times New Roman" w:cs="Times New Roman"/>
          <w:sz w:val="26"/>
          <w:szCs w:val="26"/>
        </w:rPr>
        <w:lastRenderedPageBreak/>
        <w:t>XIII. Обстоятельства непреодолимой силы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либо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 эти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такие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43.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3C0467">
        <w:rPr>
          <w:rFonts w:ascii="Times New Roman" w:hAnsi="Times New Roman" w:cs="Times New Roman"/>
          <w:sz w:val="24"/>
          <w:szCs w:val="24"/>
        </w:rPr>
        <w:t xml:space="preserve">стоятельств непреодолимой силы, </w:t>
      </w:r>
      <w:r w:rsidRPr="000927ED">
        <w:rPr>
          <w:rFonts w:ascii="Times New Roman" w:hAnsi="Times New Roman" w:cs="Times New Roman"/>
          <w:sz w:val="24"/>
          <w:szCs w:val="24"/>
        </w:rPr>
        <w:t>обязана без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сторону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«Интернет»),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адресатом, 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характере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их </w:t>
      </w:r>
      <w:r w:rsidRPr="000927ED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3C0467" w:rsidRDefault="000927ED" w:rsidP="003C0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467">
        <w:rPr>
          <w:rFonts w:ascii="Times New Roman" w:hAnsi="Times New Roman" w:cs="Times New Roman"/>
          <w:sz w:val="26"/>
          <w:szCs w:val="26"/>
        </w:rPr>
        <w:t>XIV. Действие договора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90"/>
        <w:gridCol w:w="350"/>
        <w:gridCol w:w="4490"/>
        <w:gridCol w:w="109"/>
      </w:tblGrid>
      <w:tr w:rsidR="003C0467" w:rsidTr="003C0467">
        <w:tc>
          <w:tcPr>
            <w:tcW w:w="4690" w:type="dxa"/>
            <w:vAlign w:val="bottom"/>
          </w:tcPr>
          <w:p w:rsidR="003C0467" w:rsidRPr="00097918" w:rsidRDefault="003C0467" w:rsidP="003C0467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44. Настоящий договор вступает в силу с</w:t>
            </w:r>
          </w:p>
        </w:tc>
        <w:tc>
          <w:tcPr>
            <w:tcW w:w="4840" w:type="dxa"/>
            <w:gridSpan w:val="2"/>
            <w:tcBorders>
              <w:bottom w:val="single" w:sz="4" w:space="0" w:color="auto"/>
            </w:tcBorders>
            <w:vAlign w:val="bottom"/>
          </w:tcPr>
          <w:p w:rsidR="003C0467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3C0467" w:rsidRDefault="003C0467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467" w:rsidRPr="00097918" w:rsidTr="003C0467">
        <w:tc>
          <w:tcPr>
            <w:tcW w:w="4690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</w:tcBorders>
            <w:vAlign w:val="bottom"/>
          </w:tcPr>
          <w:p w:rsidR="003C0467" w:rsidRPr="00097918" w:rsidRDefault="003C0467" w:rsidP="003C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0467" w:rsidTr="003C0467">
        <w:tc>
          <w:tcPr>
            <w:tcW w:w="5040" w:type="dxa"/>
            <w:gridSpan w:val="2"/>
            <w:vAlign w:val="bottom"/>
          </w:tcPr>
          <w:p w:rsidR="003C0467" w:rsidRPr="00097918" w:rsidRDefault="003C0467" w:rsidP="003C0467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45. Настоящий договор заключается на срок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vAlign w:val="bottom"/>
          </w:tcPr>
          <w:p w:rsidR="003C0467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3C0467" w:rsidRDefault="003C0467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467" w:rsidRPr="00097918" w:rsidTr="003C0467">
        <w:tc>
          <w:tcPr>
            <w:tcW w:w="5040" w:type="dxa"/>
            <w:gridSpan w:val="2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  <w:vAlign w:val="bottom"/>
          </w:tcPr>
          <w:p w:rsidR="003C0467" w:rsidRPr="00097918" w:rsidRDefault="003C0467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E853AD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46.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тех </w:t>
      </w:r>
      <w:r w:rsidRPr="000927ED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одна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заключении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47.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 w:rsidR="003C0467">
        <w:rPr>
          <w:rFonts w:ascii="Times New Roman" w:hAnsi="Times New Roman" w:cs="Times New Roman"/>
          <w:sz w:val="24"/>
          <w:szCs w:val="24"/>
        </w:rPr>
        <w:t xml:space="preserve"> действия по </w:t>
      </w:r>
      <w:r w:rsidRPr="000927ED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48.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отказа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от исполнения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 или его изменения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настоящий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 считается расторгнутым или измененным.</w:t>
      </w:r>
    </w:p>
    <w:p w:rsidR="00A34F50" w:rsidRPr="00A34F50" w:rsidRDefault="00A34F50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A34F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 В случае перехода прав на объекты, в отношении которых осуществляется водоснабжение в соответствии с настоящим договором, договор считается расторгнутым с даты, указанной в уведомлении о переходе прав на объекты, предоставленном абонентом в организацию водопроводно-канализационного хозяйства в порядке, предусмотренном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но не ранее даты получения такого уведомления организацией водопроводно-канализационного хозяйства, либо с даты заключения договора холодного водоснабжения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3C0467" w:rsidRDefault="000927ED" w:rsidP="003C0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467">
        <w:rPr>
          <w:rFonts w:ascii="Times New Roman" w:hAnsi="Times New Roman" w:cs="Times New Roman"/>
          <w:sz w:val="26"/>
          <w:szCs w:val="26"/>
        </w:rPr>
        <w:t>XV. Прочие условия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49.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Все изменения, которые вносятся в настоящий договор,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считаются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оформлены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подписаны</w:t>
      </w:r>
      <w:r w:rsidR="003C0467">
        <w:rPr>
          <w:rFonts w:ascii="Times New Roman" w:hAnsi="Times New Roman" w:cs="Times New Roman"/>
          <w:sz w:val="24"/>
          <w:szCs w:val="24"/>
        </w:rPr>
        <w:t xml:space="preserve"> уполномоченными на то лицами и </w:t>
      </w:r>
      <w:r w:rsidRPr="000927ED">
        <w:rPr>
          <w:rFonts w:ascii="Times New Roman" w:hAnsi="Times New Roman" w:cs="Times New Roman"/>
          <w:sz w:val="24"/>
          <w:szCs w:val="24"/>
        </w:rPr>
        <w:t>заверены печатями 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их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наличии).</w:t>
      </w:r>
    </w:p>
    <w:p w:rsidR="00A34F50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50.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0927ED">
        <w:rPr>
          <w:rFonts w:ascii="Times New Roman" w:hAnsi="Times New Roman" w:cs="Times New Roman"/>
          <w:sz w:val="24"/>
          <w:szCs w:val="24"/>
        </w:rPr>
        <w:t>реквизитов стороны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сторону в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письменной форме в течение 5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 w:rsidR="003C0467"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3C0467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адресатом.</w:t>
      </w:r>
    </w:p>
    <w:p w:rsidR="003C0467" w:rsidRDefault="00A34F50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0927ED">
        <w:rPr>
          <w:rFonts w:ascii="Times New Roman" w:hAnsi="Times New Roman" w:cs="Times New Roman"/>
          <w:sz w:val="24"/>
          <w:szCs w:val="24"/>
        </w:rPr>
        <w:lastRenderedPageBreak/>
        <w:t>51.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="000927ED" w:rsidRPr="000927ED">
        <w:rPr>
          <w:rFonts w:ascii="Times New Roman" w:hAnsi="Times New Roman" w:cs="Times New Roman"/>
          <w:sz w:val="24"/>
          <w:szCs w:val="24"/>
        </w:rPr>
        <w:t>При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исполнении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настоящего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договора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стороны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обязуютс</w:t>
      </w:r>
      <w:r w:rsidR="003C0467">
        <w:rPr>
          <w:rFonts w:ascii="Times New Roman" w:hAnsi="Times New Roman" w:cs="Times New Roman"/>
          <w:sz w:val="24"/>
          <w:szCs w:val="24"/>
        </w:rPr>
        <w:t xml:space="preserve">я </w:t>
      </w:r>
      <w:r w:rsidR="000927ED" w:rsidRPr="000927ED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том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числе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</w:t>
      </w:r>
      <w:r w:rsidR="003C0467">
        <w:rPr>
          <w:rFonts w:ascii="Times New Roman" w:hAnsi="Times New Roman" w:cs="Times New Roman"/>
          <w:sz w:val="24"/>
          <w:szCs w:val="24"/>
        </w:rPr>
        <w:t>оложениями Федерального закона «</w:t>
      </w:r>
      <w:r w:rsidR="000927ED" w:rsidRPr="000927ED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3C0467">
        <w:rPr>
          <w:rFonts w:ascii="Times New Roman" w:hAnsi="Times New Roman" w:cs="Times New Roman"/>
          <w:sz w:val="24"/>
          <w:szCs w:val="24"/>
        </w:rPr>
        <w:t>»</w:t>
      </w:r>
      <w:r w:rsidR="000927ED" w:rsidRPr="000927ED">
        <w:rPr>
          <w:rFonts w:ascii="Times New Roman" w:hAnsi="Times New Roman" w:cs="Times New Roman"/>
          <w:sz w:val="24"/>
          <w:szCs w:val="24"/>
        </w:rPr>
        <w:t xml:space="preserve"> и иными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в сфере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и водоотведения.</w:t>
      </w: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равную </w:t>
      </w:r>
      <w:r w:rsidRPr="000927ED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53.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Приложения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неотъемлемой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частью.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89" w:rsidRDefault="0027098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89" w:rsidRPr="000927ED" w:rsidRDefault="0027098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77169" w:rsidRDefault="00B77169" w:rsidP="00097918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0" w:rsidRPr="000677C0" w:rsidRDefault="000677C0" w:rsidP="00097918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989" w:rsidRPr="00927FAC" w:rsidRDefault="00270989" w:rsidP="002709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 № 1</w:t>
      </w:r>
    </w:p>
    <w:p w:rsidR="00270989" w:rsidRPr="00927FAC" w:rsidRDefault="00270989" w:rsidP="002709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627E62" w:rsidRPr="001F1E21" w:rsidRDefault="00270989" w:rsidP="001F1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Default="008C417B" w:rsidP="0092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АКТ</w:t>
      </w:r>
      <w:r w:rsidR="007B1E98" w:rsidRPr="00270989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270989">
        <w:rPr>
          <w:rFonts w:ascii="Times New Roman" w:hAnsi="Times New Roman" w:cs="Times New Roman"/>
          <w:b/>
          <w:bCs/>
          <w:sz w:val="28"/>
          <w:szCs w:val="28"/>
        </w:rPr>
        <w:t>разграничени</w:t>
      </w:r>
      <w:r w:rsidR="004B10B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70989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</w:p>
    <w:p w:rsidR="00627E62" w:rsidRPr="00270989" w:rsidRDefault="00627E62" w:rsidP="0092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0" w:rsidRDefault="000677C0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270989" w:rsidTr="00270989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270989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270989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70989" w:rsidRPr="00270989" w:rsidRDefault="00270989" w:rsidP="0027098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270989" w:rsidTr="000677C0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0677C0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0989" w:rsidTr="00270989">
        <w:tc>
          <w:tcPr>
            <w:tcW w:w="3108" w:type="dxa"/>
            <w:gridSpan w:val="2"/>
            <w:vAlign w:val="bottom"/>
          </w:tcPr>
          <w:p w:rsidR="00270989" w:rsidRPr="00097918" w:rsidRDefault="00270989" w:rsidP="00270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3108" w:type="dxa"/>
            <w:gridSpan w:val="2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3C0467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0989" w:rsidTr="00270989">
        <w:tc>
          <w:tcPr>
            <w:tcW w:w="2100" w:type="dxa"/>
            <w:vAlign w:val="bottom"/>
          </w:tcPr>
          <w:p w:rsidR="00270989" w:rsidRPr="00097918" w:rsidRDefault="00270989" w:rsidP="00270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2100" w:type="dxa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3C0467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77C0" w:rsidTr="000677C0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0677C0" w:rsidRPr="00097918" w:rsidRDefault="000677C0" w:rsidP="0006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C0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C0" w:rsidTr="000677C0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77C0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77C0" w:rsidRPr="00097918" w:rsidTr="000677C0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0677C0" w:rsidRPr="00097918" w:rsidRDefault="000677C0" w:rsidP="0062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0677C0" w:rsidRPr="00097918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77C0" w:rsidTr="000677C0">
        <w:tc>
          <w:tcPr>
            <w:tcW w:w="3122" w:type="dxa"/>
            <w:gridSpan w:val="3"/>
            <w:vAlign w:val="bottom"/>
          </w:tcPr>
          <w:p w:rsidR="000677C0" w:rsidRPr="00097918" w:rsidRDefault="000677C0" w:rsidP="0006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C0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77C0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77C0" w:rsidRPr="003C0467" w:rsidTr="000677C0">
        <w:tc>
          <w:tcPr>
            <w:tcW w:w="3122" w:type="dxa"/>
            <w:gridSpan w:val="3"/>
            <w:vAlign w:val="bottom"/>
          </w:tcPr>
          <w:p w:rsidR="000677C0" w:rsidRPr="00097918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0677C0" w:rsidRPr="00097918" w:rsidRDefault="000677C0" w:rsidP="0062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0677C0" w:rsidRPr="003C0467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27E62" w:rsidRPr="00627E62" w:rsidRDefault="00270989" w:rsidP="0062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8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627E62" w:rsidRPr="00627E62">
        <w:rPr>
          <w:rFonts w:ascii="Times New Roman" w:hAnsi="Times New Roman" w:cs="Times New Roman"/>
          <w:sz w:val="24"/>
          <w:szCs w:val="24"/>
        </w:rPr>
        <w:t>именуемые в дальнейшем сторонами, составили настоящий акт о том, что:</w:t>
      </w:r>
    </w:p>
    <w:p w:rsidR="004D6232" w:rsidRDefault="004D6232" w:rsidP="004D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989" w:rsidRPr="00270989" w:rsidRDefault="00627E62" w:rsidP="004D62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27E62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холодного водоснабжения организации водопроводно-канализационного хозяйства и абонента является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0677C0" w:rsidTr="004D6232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677C0" w:rsidRDefault="004B10B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70989" w:rsidRDefault="00270989" w:rsidP="00270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32" w:rsidRPr="004D6232" w:rsidRDefault="004D6232" w:rsidP="004D62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4D6232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холодного водоснабжения организации водопров</w:t>
      </w:r>
      <w:r>
        <w:rPr>
          <w:rFonts w:ascii="Times New Roman" w:hAnsi="Times New Roman" w:cs="Times New Roman"/>
          <w:sz w:val="24"/>
          <w:szCs w:val="24"/>
        </w:rPr>
        <w:t>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7293"/>
        <w:gridCol w:w="126"/>
        <w:gridCol w:w="8"/>
      </w:tblGrid>
      <w:tr w:rsidR="004D6232" w:rsidTr="004D6232">
        <w:trPr>
          <w:gridAfter w:val="1"/>
          <w:wAfter w:w="8" w:type="dxa"/>
        </w:trPr>
        <w:tc>
          <w:tcPr>
            <w:tcW w:w="2212" w:type="dxa"/>
            <w:vAlign w:val="bottom"/>
          </w:tcPr>
          <w:p w:rsidR="004D6232" w:rsidRPr="00097918" w:rsidRDefault="004D6232" w:rsidP="00EA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2">
              <w:rPr>
                <w:rFonts w:ascii="Times New Roman" w:hAnsi="Times New Roman" w:cs="Times New Roman"/>
                <w:sz w:val="24"/>
                <w:szCs w:val="24"/>
              </w:rPr>
              <w:t>и абонента является</w:t>
            </w:r>
          </w:p>
        </w:tc>
        <w:tc>
          <w:tcPr>
            <w:tcW w:w="7419" w:type="dxa"/>
            <w:gridSpan w:val="2"/>
            <w:tcBorders>
              <w:bottom w:val="single" w:sz="4" w:space="0" w:color="auto"/>
            </w:tcBorders>
            <w:vAlign w:val="bottom"/>
          </w:tcPr>
          <w:p w:rsidR="004D6232" w:rsidRDefault="004D6232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32" w:rsidTr="00EA0BD0">
        <w:tc>
          <w:tcPr>
            <w:tcW w:w="9505" w:type="dxa"/>
            <w:gridSpan w:val="2"/>
            <w:tcBorders>
              <w:bottom w:val="single" w:sz="4" w:space="0" w:color="auto"/>
            </w:tcBorders>
            <w:vAlign w:val="bottom"/>
          </w:tcPr>
          <w:p w:rsidR="004D6232" w:rsidRDefault="004D6232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D6232" w:rsidRDefault="004D6232" w:rsidP="00EA0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7C0" w:rsidRDefault="000677C0" w:rsidP="0006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32" w:rsidRPr="000927ED" w:rsidRDefault="004D6232" w:rsidP="0006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D6232" w:rsidP="004D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47601E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4D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7C0" w:rsidRPr="000677C0" w:rsidRDefault="000677C0" w:rsidP="00097918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7601E" w:rsidRPr="0047601E" w:rsidRDefault="0047601E" w:rsidP="000677C0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57422" w:rsidRPr="00927FAC" w:rsidRDefault="00546591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357422">
        <w:rPr>
          <w:rFonts w:ascii="Times New Roman" w:hAnsi="Times New Roman" w:cs="Times New Roman"/>
          <w:sz w:val="16"/>
          <w:szCs w:val="16"/>
          <w:lang w:eastAsia="ru-RU"/>
        </w:rPr>
        <w:t xml:space="preserve"> № 3</w:t>
      </w:r>
    </w:p>
    <w:p w:rsidR="00357422" w:rsidRPr="00927FAC" w:rsidRDefault="00357422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357422" w:rsidRPr="00927FAC" w:rsidRDefault="00357422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47601E" w:rsidRDefault="00357422" w:rsidP="00357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РЕЖИ</w:t>
      </w:r>
      <w:r w:rsidR="00CB09A2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М</w:t>
      </w:r>
      <w:r w:rsidR="007B1E98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br/>
      </w:r>
      <w:r w:rsidR="00CB09A2" w:rsidRPr="0047601E">
        <w:rPr>
          <w:rFonts w:ascii="Times New Roman" w:hAnsi="Times New Roman" w:cs="Times New Roman"/>
          <w:b/>
          <w:bCs/>
          <w:sz w:val="28"/>
          <w:szCs w:val="28"/>
        </w:rPr>
        <w:t>подачи (потребления) холодной воды</w:t>
      </w: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7918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2"/>
        <w:gridCol w:w="3071"/>
        <w:gridCol w:w="1987"/>
        <w:gridCol w:w="1987"/>
        <w:gridCol w:w="2129"/>
      </w:tblGrid>
      <w:tr w:rsidR="00357422" w:rsidRPr="00357422" w:rsidTr="00E853AD">
        <w:trPr>
          <w:cantSplit/>
        </w:trPr>
        <w:tc>
          <w:tcPr>
            <w:tcW w:w="230" w:type="pct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7" w:type="pct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(ввода)</w:t>
            </w:r>
          </w:p>
        </w:tc>
        <w:tc>
          <w:tcPr>
            <w:tcW w:w="1033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(отдельно для холодной питьевой и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технической воды)</w:t>
            </w:r>
          </w:p>
        </w:tc>
        <w:tc>
          <w:tcPr>
            <w:tcW w:w="1033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нужды пожаротушения</w:t>
            </w:r>
          </w:p>
        </w:tc>
        <w:tc>
          <w:tcPr>
            <w:tcW w:w="1107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(отдельно для холодной питьевой и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технической воды)</w:t>
            </w:r>
          </w:p>
        </w:tc>
      </w:tr>
      <w:tr w:rsidR="00357422" w:rsidRPr="00357422" w:rsidTr="00E853AD">
        <w:trPr>
          <w:cantSplit/>
        </w:trPr>
        <w:tc>
          <w:tcPr>
            <w:tcW w:w="230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9A2" w:rsidRDefault="00CB09A2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612"/>
        <w:gridCol w:w="2044"/>
        <w:gridCol w:w="475"/>
        <w:gridCol w:w="2086"/>
        <w:gridCol w:w="406"/>
        <w:gridCol w:w="532"/>
        <w:gridCol w:w="294"/>
      </w:tblGrid>
      <w:tr w:rsidR="00CD5233" w:rsidRPr="003C0467" w:rsidTr="00CD5233">
        <w:tc>
          <w:tcPr>
            <w:tcW w:w="3612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на период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CD5233" w:rsidRPr="003C0467" w:rsidRDefault="00CD5233" w:rsidP="00387846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ED4" w:rsidRDefault="00CB09A2" w:rsidP="00097A75">
      <w:pPr>
        <w:tabs>
          <w:tab w:val="right" w:pos="9582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>Допустимые перерывы в продолжительности п</w:t>
      </w:r>
      <w:r w:rsidR="000A02C6" w:rsidRPr="00097918">
        <w:rPr>
          <w:rFonts w:ascii="Times New Roman" w:hAnsi="Times New Roman" w:cs="Times New Roman"/>
          <w:sz w:val="24"/>
          <w:szCs w:val="24"/>
        </w:rPr>
        <w:t>одачи</w:t>
      </w:r>
      <w:r w:rsidRPr="00097918">
        <w:rPr>
          <w:rFonts w:ascii="Times New Roman" w:hAnsi="Times New Roman" w:cs="Times New Roman"/>
          <w:sz w:val="24"/>
          <w:szCs w:val="24"/>
        </w:rPr>
        <w:t xml:space="preserve"> </w:t>
      </w:r>
      <w:r w:rsidR="00D845A2" w:rsidRPr="00097918">
        <w:rPr>
          <w:rFonts w:ascii="Times New Roman" w:hAnsi="Times New Roman" w:cs="Times New Roman"/>
          <w:sz w:val="24"/>
          <w:szCs w:val="24"/>
        </w:rPr>
        <w:t xml:space="preserve">холодной </w:t>
      </w:r>
      <w:r w:rsidRPr="00097918">
        <w:rPr>
          <w:rFonts w:ascii="Times New Roman" w:hAnsi="Times New Roman" w:cs="Times New Roman"/>
          <w:sz w:val="24"/>
          <w:szCs w:val="24"/>
        </w:rPr>
        <w:t>вод</w:t>
      </w:r>
      <w:r w:rsidR="00D845A2" w:rsidRPr="0009791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CD5233" w:rsidTr="00387846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CD5233" w:rsidRDefault="00CD5233" w:rsidP="0038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CD5233" w:rsidRDefault="00CD5233" w:rsidP="003878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22" w:rsidRDefault="0035742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22" w:rsidRPr="00097918" w:rsidRDefault="0035742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4252" w:rsidRPr="00064252" w:rsidRDefault="00064252" w:rsidP="0006425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 № 3</w:t>
      </w:r>
      <w:r w:rsidRPr="00064252">
        <w:rPr>
          <w:rFonts w:ascii="Times New Roman" w:hAnsi="Times New Roman" w:cs="Times New Roman"/>
          <w:sz w:val="16"/>
          <w:szCs w:val="16"/>
          <w:vertAlign w:val="superscript"/>
          <w:lang w:val="en-US" w:eastAsia="ru-RU"/>
        </w:rPr>
        <w:t>1</w:t>
      </w:r>
    </w:p>
    <w:p w:rsidR="00064252" w:rsidRPr="00927FAC" w:rsidRDefault="00064252" w:rsidP="0006425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064252" w:rsidRPr="00927FAC" w:rsidRDefault="00064252" w:rsidP="0006425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064252" w:rsidRPr="00097918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Pr="00097918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Pr="00097918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Pr="0047601E" w:rsidRDefault="00064252" w:rsidP="0006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СОГЛАШЕНИЕ</w:t>
      </w: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об осуществлении электронного документооборота</w:t>
      </w:r>
    </w:p>
    <w:p w:rsidR="00064252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93" w:type="dxa"/>
        <w:tblCellMar>
          <w:left w:w="0" w:type="dxa"/>
          <w:right w:w="0" w:type="dxa"/>
        </w:tblCellMar>
        <w:tblLook w:val="01E0"/>
      </w:tblPr>
      <w:tblGrid>
        <w:gridCol w:w="5071"/>
        <w:gridCol w:w="293"/>
        <w:gridCol w:w="533"/>
        <w:gridCol w:w="224"/>
        <w:gridCol w:w="1501"/>
        <w:gridCol w:w="406"/>
        <w:gridCol w:w="532"/>
        <w:gridCol w:w="294"/>
      </w:tblGrid>
      <w:tr w:rsidR="00064252" w:rsidRPr="003C0467" w:rsidTr="00064252">
        <w:trPr>
          <w:jc w:val="center"/>
        </w:trPr>
        <w:tc>
          <w:tcPr>
            <w:tcW w:w="5071" w:type="dxa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bottom"/>
          </w:tcPr>
          <w:p w:rsidR="00064252" w:rsidRPr="003C0467" w:rsidRDefault="00064252" w:rsidP="00064252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064252" w:rsidRPr="003C0467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064252" w:rsidRPr="003C0467" w:rsidRDefault="00064252" w:rsidP="00064252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064252" w:rsidRPr="003C0467" w:rsidRDefault="00064252" w:rsidP="00064252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4252" w:rsidRPr="00064252" w:rsidTr="00064252">
        <w:trPr>
          <w:jc w:val="center"/>
        </w:trPr>
        <w:tc>
          <w:tcPr>
            <w:tcW w:w="5071" w:type="dxa"/>
            <w:tcBorders>
              <w:top w:val="single" w:sz="4" w:space="0" w:color="auto"/>
            </w:tcBorders>
            <w:vAlign w:val="bottom"/>
          </w:tcPr>
          <w:p w:rsidR="00064252" w:rsidRP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заключения соглашения)</w:t>
            </w:r>
          </w:p>
        </w:tc>
        <w:tc>
          <w:tcPr>
            <w:tcW w:w="293" w:type="dxa"/>
            <w:vAlign w:val="bottom"/>
          </w:tcPr>
          <w:p w:rsidR="00064252" w:rsidRPr="00064252" w:rsidRDefault="00064252" w:rsidP="00064252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bottom"/>
          </w:tcPr>
          <w:p w:rsidR="00064252" w:rsidRP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bottom"/>
          </w:tcPr>
          <w:p w:rsidR="00064252" w:rsidRPr="00064252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bottom"/>
          </w:tcPr>
          <w:p w:rsidR="00064252" w:rsidRP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bottom"/>
          </w:tcPr>
          <w:p w:rsidR="00064252" w:rsidRPr="00064252" w:rsidRDefault="00064252" w:rsidP="00064252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:rsidR="00064252" w:rsidRPr="00064252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vAlign w:val="bottom"/>
          </w:tcPr>
          <w:p w:rsidR="00064252" w:rsidRPr="00064252" w:rsidRDefault="00064252" w:rsidP="00064252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4252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064252" w:rsidTr="00064252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64252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4252" w:rsidRPr="00097918" w:rsidTr="00064252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64252" w:rsidRPr="00270989" w:rsidRDefault="00064252" w:rsidP="0006425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1008"/>
        <w:gridCol w:w="1624"/>
        <w:gridCol w:w="4773"/>
        <w:gridCol w:w="126"/>
        <w:gridCol w:w="8"/>
      </w:tblGrid>
      <w:tr w:rsidR="00064252" w:rsidTr="00064252">
        <w:tc>
          <w:tcPr>
            <w:tcW w:w="9505" w:type="dxa"/>
            <w:gridSpan w:val="4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4252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4252" w:rsidRPr="00097918" w:rsidTr="00064252">
        <w:tc>
          <w:tcPr>
            <w:tcW w:w="9505" w:type="dxa"/>
            <w:gridSpan w:val="4"/>
            <w:tcBorders>
              <w:top w:val="single" w:sz="4" w:space="0" w:color="auto"/>
            </w:tcBorders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4252" w:rsidTr="00064252">
        <w:tc>
          <w:tcPr>
            <w:tcW w:w="3108" w:type="dxa"/>
            <w:gridSpan w:val="2"/>
            <w:vAlign w:val="bottom"/>
          </w:tcPr>
          <w:p w:rsidR="00064252" w:rsidRPr="00097918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4252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4252" w:rsidRPr="00097918" w:rsidTr="00064252">
        <w:tc>
          <w:tcPr>
            <w:tcW w:w="3108" w:type="dxa"/>
            <w:gridSpan w:val="2"/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auto"/>
            </w:tcBorders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4252" w:rsidTr="00064252">
        <w:tc>
          <w:tcPr>
            <w:tcW w:w="2100" w:type="dxa"/>
            <w:vAlign w:val="bottom"/>
          </w:tcPr>
          <w:p w:rsidR="00064252" w:rsidRPr="00097918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3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4252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4252" w:rsidRPr="00097918" w:rsidTr="00064252">
        <w:tc>
          <w:tcPr>
            <w:tcW w:w="2100" w:type="dxa"/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3"/>
            <w:tcBorders>
              <w:top w:val="single" w:sz="4" w:space="0" w:color="auto"/>
            </w:tcBorders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4252" w:rsidTr="00064252">
        <w:trPr>
          <w:gridAfter w:val="1"/>
          <w:wAfter w:w="8" w:type="dxa"/>
        </w:trPr>
        <w:tc>
          <w:tcPr>
            <w:tcW w:w="4732" w:type="dxa"/>
            <w:gridSpan w:val="3"/>
            <w:vAlign w:val="bottom"/>
          </w:tcPr>
          <w:p w:rsidR="00064252" w:rsidRPr="00097918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C0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52" w:rsidTr="00064252">
        <w:tc>
          <w:tcPr>
            <w:tcW w:w="9505" w:type="dxa"/>
            <w:gridSpan w:val="4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4252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4252" w:rsidRPr="00097918" w:rsidTr="00064252">
        <w:tc>
          <w:tcPr>
            <w:tcW w:w="9505" w:type="dxa"/>
            <w:gridSpan w:val="4"/>
            <w:tcBorders>
              <w:top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отчество, паспортные данные — в случае заключения соглашения со стороны абонента физическим лицом;</w:t>
            </w:r>
          </w:p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должности, фамилия, имя, отчество — в случае заключения соглашения со стороны абонента юридическим лицом)</w:t>
            </w:r>
          </w:p>
        </w:tc>
        <w:tc>
          <w:tcPr>
            <w:tcW w:w="134" w:type="dxa"/>
            <w:gridSpan w:val="2"/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4252" w:rsidTr="00064252">
        <w:trPr>
          <w:gridAfter w:val="1"/>
          <w:wAfter w:w="8" w:type="dxa"/>
        </w:trPr>
        <w:tc>
          <w:tcPr>
            <w:tcW w:w="3108" w:type="dxa"/>
            <w:gridSpan w:val="2"/>
            <w:vAlign w:val="bottom"/>
          </w:tcPr>
          <w:p w:rsidR="00064252" w:rsidRPr="00097918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2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523" w:type="dxa"/>
            <w:gridSpan w:val="3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52" w:rsidTr="00064252">
        <w:tc>
          <w:tcPr>
            <w:tcW w:w="9505" w:type="dxa"/>
            <w:gridSpan w:val="4"/>
            <w:tcBorders>
              <w:bottom w:val="single" w:sz="4" w:space="0" w:color="auto"/>
            </w:tcBorders>
            <w:vAlign w:val="bottom"/>
          </w:tcPr>
          <w:p w:rsidR="00064252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4252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4252" w:rsidRPr="00097918" w:rsidTr="00064252">
        <w:tc>
          <w:tcPr>
            <w:tcW w:w="9505" w:type="dxa"/>
            <w:gridSpan w:val="4"/>
            <w:tcBorders>
              <w:top w:val="single" w:sz="4" w:space="0" w:color="auto"/>
            </w:tcBorders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положение, устав, доверенность — указать нужное в случае заключения соглашения со стороны абонента юридическим лицом</w:t>
            </w:r>
            <w:r w:rsidR="00C215F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34" w:type="dxa"/>
            <w:gridSpan w:val="2"/>
            <w:vAlign w:val="bottom"/>
          </w:tcPr>
          <w:p w:rsidR="00064252" w:rsidRPr="00097918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64252" w:rsidRDefault="00064252" w:rsidP="0006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настоящее соглашение о нижеследующем:</w:t>
      </w:r>
    </w:p>
    <w:p w:rsidR="00C81ED0" w:rsidRPr="00C81ED0" w:rsidRDefault="00646F6A" w:rsidP="00C81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646F6A">
        <w:rPr>
          <w:rFonts w:ascii="Times New Roman" w:hAnsi="Times New Roman" w:cs="Times New Roman"/>
          <w:sz w:val="24"/>
          <w:szCs w:val="24"/>
        </w:rPr>
        <w:t>1.</w:t>
      </w:r>
      <w:r w:rsidR="00C81ED0">
        <w:rPr>
          <w:rFonts w:ascii="Times New Roman" w:hAnsi="Times New Roman" w:cs="Times New Roman"/>
          <w:sz w:val="24"/>
          <w:szCs w:val="24"/>
        </w:rPr>
        <w:t> </w:t>
      </w:r>
      <w:r w:rsidRPr="00646F6A">
        <w:rPr>
          <w:rFonts w:ascii="Times New Roman" w:hAnsi="Times New Roman" w:cs="Times New Roman"/>
          <w:sz w:val="24"/>
          <w:szCs w:val="24"/>
        </w:rPr>
        <w:t>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</w:t>
      </w:r>
      <w:r w:rsidR="00C81ED0">
        <w:rPr>
          <w:rFonts w:ascii="Times New Roman" w:hAnsi="Times New Roman" w:cs="Times New Roman"/>
          <w:sz w:val="24"/>
          <w:szCs w:val="24"/>
        </w:rPr>
        <w:t>та с использованием электронной</w:t>
      </w:r>
      <w:r w:rsidR="00C81ED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56"/>
        <w:gridCol w:w="3276"/>
        <w:gridCol w:w="784"/>
        <w:gridCol w:w="1259"/>
        <w:gridCol w:w="1242"/>
        <w:gridCol w:w="2090"/>
        <w:gridCol w:w="232"/>
      </w:tblGrid>
      <w:tr w:rsidR="00C81ED0" w:rsidTr="00C81ED0">
        <w:tc>
          <w:tcPr>
            <w:tcW w:w="6075" w:type="dxa"/>
            <w:gridSpan w:val="4"/>
            <w:vAlign w:val="bottom"/>
          </w:tcPr>
          <w:p w:rsidR="00C81ED0" w:rsidRPr="00097918" w:rsidRDefault="00C81ED0" w:rsidP="00C81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0">
              <w:rPr>
                <w:rFonts w:ascii="Times New Roman" w:hAnsi="Times New Roman" w:cs="Times New Roman"/>
                <w:sz w:val="24"/>
                <w:szCs w:val="24"/>
              </w:rPr>
              <w:t>подписи через оператора электронного документооборота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vAlign w:val="bottom"/>
          </w:tcPr>
          <w:p w:rsidR="00C81ED0" w:rsidRDefault="00C81ED0" w:rsidP="00C8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ED0" w:rsidTr="00C81ED0">
        <w:tc>
          <w:tcPr>
            <w:tcW w:w="756" w:type="dxa"/>
            <w:vAlign w:val="bottom"/>
          </w:tcPr>
          <w:p w:rsidR="00C81ED0" w:rsidRPr="00097918" w:rsidRDefault="00C81ED0" w:rsidP="00C81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0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C81ED0" w:rsidRDefault="00C81ED0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bottom"/>
          </w:tcPr>
          <w:p w:rsidR="00C81ED0" w:rsidRDefault="00C81ED0" w:rsidP="00C81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0">
              <w:rPr>
                <w:rFonts w:ascii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  <w:vAlign w:val="bottom"/>
          </w:tcPr>
          <w:p w:rsidR="00C81ED0" w:rsidRDefault="00C81ED0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:rsidR="00C81ED0" w:rsidRDefault="00C81ED0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vAlign w:val="bottom"/>
          </w:tcPr>
          <w:p w:rsidR="00C81ED0" w:rsidRDefault="00C81ED0" w:rsidP="00C81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C81ED0" w:rsidRDefault="00C81ED0" w:rsidP="00C81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646F6A" w:rsidRPr="00646F6A">
        <w:rPr>
          <w:rFonts w:ascii="Times New Roman" w:hAnsi="Times New Roman" w:cs="Times New Roman"/>
          <w:sz w:val="24"/>
          <w:szCs w:val="24"/>
        </w:rPr>
        <w:t>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</w:t>
      </w:r>
      <w:r w:rsidR="00646F6A">
        <w:rPr>
          <w:rFonts w:ascii="Times New Roman" w:hAnsi="Times New Roman" w:cs="Times New Roman"/>
          <w:sz w:val="24"/>
          <w:szCs w:val="24"/>
        </w:rPr>
        <w:t xml:space="preserve"> </w:t>
      </w:r>
      <w:r w:rsidR="00646F6A" w:rsidRPr="00646F6A">
        <w:rPr>
          <w:rFonts w:ascii="Times New Roman" w:hAnsi="Times New Roman" w:cs="Times New Roman"/>
          <w:sz w:val="24"/>
          <w:szCs w:val="24"/>
        </w:rPr>
        <w:t>хозяйства</w:t>
      </w:r>
      <w:r w:rsidR="00646F6A">
        <w:rPr>
          <w:rFonts w:ascii="Times New Roman" w:hAnsi="Times New Roman" w:cs="Times New Roman"/>
          <w:sz w:val="24"/>
          <w:szCs w:val="24"/>
        </w:rPr>
        <w:t xml:space="preserve"> </w:t>
      </w:r>
      <w:r w:rsidR="00646F6A" w:rsidRPr="00646F6A">
        <w:rPr>
          <w:rFonts w:ascii="Times New Roman" w:hAnsi="Times New Roman" w:cs="Times New Roman"/>
          <w:sz w:val="24"/>
          <w:szCs w:val="24"/>
        </w:rPr>
        <w:t>расчетно-платежных документов абоненту.</w:t>
      </w:r>
    </w:p>
    <w:p w:rsidR="00C81ED0" w:rsidRDefault="00646F6A" w:rsidP="00C81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6F6A">
        <w:rPr>
          <w:rFonts w:ascii="Times New Roman" w:hAnsi="Times New Roman" w:cs="Times New Roman"/>
          <w:sz w:val="24"/>
          <w:szCs w:val="24"/>
        </w:rPr>
        <w:t>3.</w:t>
      </w:r>
      <w:r w:rsidR="00C81ED0">
        <w:rPr>
          <w:rFonts w:ascii="Times New Roman" w:hAnsi="Times New Roman" w:cs="Times New Roman"/>
          <w:sz w:val="24"/>
          <w:szCs w:val="24"/>
        </w:rPr>
        <w:t> </w:t>
      </w:r>
      <w:r w:rsidRPr="00646F6A">
        <w:rPr>
          <w:rFonts w:ascii="Times New Roman" w:hAnsi="Times New Roman" w:cs="Times New Roman"/>
          <w:sz w:val="24"/>
          <w:szCs w:val="24"/>
        </w:rPr>
        <w:t>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C81ED0" w:rsidRDefault="00646F6A" w:rsidP="00C81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6F6A">
        <w:rPr>
          <w:rFonts w:ascii="Times New Roman" w:hAnsi="Times New Roman" w:cs="Times New Roman"/>
          <w:sz w:val="24"/>
          <w:szCs w:val="24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C81ED0" w:rsidRDefault="00646F6A" w:rsidP="00C81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6F6A">
        <w:rPr>
          <w:rFonts w:ascii="Times New Roman" w:hAnsi="Times New Roman" w:cs="Times New Roman"/>
          <w:sz w:val="24"/>
          <w:szCs w:val="24"/>
        </w:rPr>
        <w:t>4.</w:t>
      </w:r>
      <w:r w:rsidR="00C81ED0">
        <w:rPr>
          <w:rFonts w:ascii="Times New Roman" w:hAnsi="Times New Roman" w:cs="Times New Roman"/>
          <w:sz w:val="24"/>
          <w:szCs w:val="24"/>
        </w:rPr>
        <w:t> </w:t>
      </w:r>
      <w:r w:rsidRPr="00646F6A">
        <w:rPr>
          <w:rFonts w:ascii="Times New Roman" w:hAnsi="Times New Roman" w:cs="Times New Roman"/>
          <w:sz w:val="24"/>
          <w:szCs w:val="24"/>
        </w:rPr>
        <w:t>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</w:t>
      </w:r>
      <w:r w:rsidR="00C81ED0">
        <w:rPr>
          <w:rFonts w:ascii="Times New Roman" w:hAnsi="Times New Roman" w:cs="Times New Roman"/>
          <w:sz w:val="24"/>
          <w:szCs w:val="24"/>
        </w:rPr>
        <w:t> </w:t>
      </w:r>
      <w:r w:rsidRPr="00646F6A">
        <w:rPr>
          <w:rFonts w:ascii="Times New Roman" w:hAnsi="Times New Roman" w:cs="Times New Roman"/>
          <w:sz w:val="24"/>
          <w:szCs w:val="24"/>
        </w:rPr>
        <w:t xml:space="preserve">своих возражениях по содержанию указанных документов, в том числе по объему поданной холодной воды и сумме платежа, считается, что абонент согласен </w:t>
      </w:r>
      <w:r w:rsidRPr="00646F6A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81ED0">
        <w:rPr>
          <w:rFonts w:ascii="Times New Roman" w:hAnsi="Times New Roman" w:cs="Times New Roman"/>
          <w:sz w:val="24"/>
          <w:szCs w:val="24"/>
        </w:rPr>
        <w:t> </w:t>
      </w:r>
      <w:r w:rsidRPr="00646F6A">
        <w:rPr>
          <w:rFonts w:ascii="Times New Roman" w:hAnsi="Times New Roman" w:cs="Times New Roman"/>
          <w:sz w:val="24"/>
          <w:szCs w:val="24"/>
        </w:rPr>
        <w:t>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C81ED0" w:rsidRDefault="00646F6A" w:rsidP="00C81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6F6A">
        <w:rPr>
          <w:rFonts w:ascii="Times New Roman" w:hAnsi="Times New Roman" w:cs="Times New Roman"/>
          <w:sz w:val="24"/>
          <w:szCs w:val="24"/>
        </w:rPr>
        <w:t>5.</w:t>
      </w:r>
      <w:r w:rsidR="00C81ED0">
        <w:rPr>
          <w:rFonts w:ascii="Times New Roman" w:hAnsi="Times New Roman" w:cs="Times New Roman"/>
          <w:sz w:val="24"/>
          <w:szCs w:val="24"/>
        </w:rPr>
        <w:t> </w:t>
      </w:r>
      <w:r w:rsidRPr="00646F6A">
        <w:rPr>
          <w:rFonts w:ascii="Times New Roman" w:hAnsi="Times New Roman" w:cs="Times New Roman"/>
          <w:sz w:val="24"/>
          <w:szCs w:val="24"/>
        </w:rPr>
        <w:t>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064252" w:rsidRDefault="00646F6A" w:rsidP="00C81E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46F6A">
        <w:rPr>
          <w:rFonts w:ascii="Times New Roman" w:hAnsi="Times New Roman" w:cs="Times New Roman"/>
          <w:sz w:val="24"/>
          <w:szCs w:val="24"/>
        </w:rPr>
        <w:t>6.</w:t>
      </w:r>
      <w:r w:rsidR="00C81ED0">
        <w:rPr>
          <w:rFonts w:ascii="Times New Roman" w:hAnsi="Times New Roman" w:cs="Times New Roman"/>
          <w:sz w:val="24"/>
          <w:szCs w:val="24"/>
        </w:rPr>
        <w:t> </w:t>
      </w:r>
      <w:r w:rsidRPr="00646F6A">
        <w:rPr>
          <w:rFonts w:ascii="Times New Roman" w:hAnsi="Times New Roman" w:cs="Times New Roman"/>
          <w:sz w:val="24"/>
          <w:szCs w:val="24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064252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Pr="00097918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Pr="000927ED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52" w:rsidRPr="000927ED" w:rsidRDefault="00064252" w:rsidP="000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064252" w:rsidRPr="003C0467" w:rsidTr="00064252">
        <w:tc>
          <w:tcPr>
            <w:tcW w:w="4536" w:type="dxa"/>
            <w:gridSpan w:val="7"/>
            <w:vAlign w:val="bottom"/>
          </w:tcPr>
          <w:p w:rsidR="00064252" w:rsidRPr="003C0467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064252" w:rsidRPr="003C0467" w:rsidRDefault="00064252" w:rsidP="00C81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064252" w:rsidRPr="003C0467" w:rsidTr="0006425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4252" w:rsidRPr="003C0467" w:rsidRDefault="00064252" w:rsidP="000642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52" w:rsidRPr="003C0467" w:rsidTr="0006425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52" w:rsidRPr="003C0467" w:rsidTr="0006425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52" w:rsidRPr="003C0467" w:rsidTr="0006425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064252" w:rsidRPr="003C0467" w:rsidRDefault="00064252" w:rsidP="00064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64252" w:rsidRPr="00064252" w:rsidRDefault="0006425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601E" w:rsidRPr="0047601E" w:rsidRDefault="0047601E" w:rsidP="000979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</w:t>
      </w:r>
      <w:r w:rsidR="00546591">
        <w:rPr>
          <w:rFonts w:ascii="Times New Roman" w:hAnsi="Times New Roman" w:cs="Times New Roman"/>
          <w:sz w:val="16"/>
          <w:szCs w:val="16"/>
          <w:lang w:eastAsia="ru-RU"/>
        </w:rPr>
        <w:t>риложение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№ 4</w:t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3F3C96" w:rsidRDefault="003F3C96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3F3C96" w:rsidP="003F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С</w:t>
      </w:r>
      <w:r w:rsidR="00CB09A2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ВЕДЕНИЯ</w:t>
      </w:r>
      <w:r w:rsidR="007B1E98" w:rsidRPr="00CD5233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CB09A2" w:rsidRPr="00CD52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845A2" w:rsidRPr="00CD523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CD5233">
        <w:rPr>
          <w:rFonts w:ascii="Times New Roman" w:hAnsi="Times New Roman" w:cs="Times New Roman"/>
          <w:b/>
          <w:bCs/>
          <w:sz w:val="28"/>
          <w:szCs w:val="28"/>
        </w:rPr>
        <w:t xml:space="preserve"> узлах учета, приборах учета</w:t>
      </w:r>
      <w:r w:rsidR="00CD5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9A2" w:rsidRPr="00CD5233">
        <w:rPr>
          <w:rFonts w:ascii="Times New Roman" w:hAnsi="Times New Roman" w:cs="Times New Roman"/>
          <w:b/>
          <w:bCs/>
          <w:sz w:val="28"/>
          <w:szCs w:val="28"/>
        </w:rPr>
        <w:t>и местах</w:t>
      </w:r>
    </w:p>
    <w:p w:rsidR="00CB09A2" w:rsidRPr="00CD5233" w:rsidRDefault="00CB09A2" w:rsidP="003F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233">
        <w:rPr>
          <w:rFonts w:ascii="Times New Roman" w:hAnsi="Times New Roman" w:cs="Times New Roman"/>
          <w:b/>
          <w:bCs/>
          <w:sz w:val="28"/>
          <w:szCs w:val="28"/>
        </w:rPr>
        <w:t>отбора проб холодной воды</w:t>
      </w:r>
    </w:p>
    <w:p w:rsidR="00CB09A2" w:rsidRPr="003F3C96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3F3C96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7"/>
        <w:gridCol w:w="3066"/>
        <w:gridCol w:w="2917"/>
        <w:gridCol w:w="3116"/>
      </w:tblGrid>
      <w:tr w:rsidR="00CB09A2" w:rsidRPr="00D45078" w:rsidTr="00CD5233">
        <w:trPr>
          <w:cantSplit/>
        </w:trPr>
        <w:tc>
          <w:tcPr>
            <w:tcW w:w="269" w:type="pct"/>
          </w:tcPr>
          <w:p w:rsidR="00CB09A2" w:rsidRPr="00D45078" w:rsidRDefault="00D75025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4" w:type="pct"/>
          </w:tcPr>
          <w:p w:rsidR="002D2498" w:rsidRPr="00D45078" w:rsidRDefault="002D2498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071516" w:rsidRDefault="002D2498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  <w:p w:rsidR="00CB09A2" w:rsidRPr="00071516" w:rsidRDefault="00071516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дата их снятия</w:t>
            </w:r>
          </w:p>
        </w:tc>
        <w:tc>
          <w:tcPr>
            <w:tcW w:w="1517" w:type="pct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621" w:type="pct"/>
          </w:tcPr>
          <w:p w:rsidR="00CB09A2" w:rsidRPr="00D45078" w:rsidRDefault="00CB09A2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CB09A2" w:rsidRPr="00D45078" w:rsidTr="00CD5233">
        <w:trPr>
          <w:cantSplit/>
        </w:trPr>
        <w:tc>
          <w:tcPr>
            <w:tcW w:w="269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A2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4"/>
        <w:gridCol w:w="3069"/>
        <w:gridCol w:w="1864"/>
        <w:gridCol w:w="1973"/>
        <w:gridCol w:w="2196"/>
      </w:tblGrid>
      <w:tr w:rsidR="00CB09A2" w:rsidRPr="00D45078" w:rsidTr="00D45078">
        <w:trPr>
          <w:cantSplit/>
        </w:trPr>
        <w:tc>
          <w:tcPr>
            <w:tcW w:w="267" w:type="pct"/>
          </w:tcPr>
          <w:p w:rsidR="00CB09A2" w:rsidRPr="00D45078" w:rsidRDefault="00D75025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6" w:type="pct"/>
          </w:tcPr>
          <w:p w:rsidR="002D2498" w:rsidRPr="00D45078" w:rsidRDefault="002D2498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узла учета</w:t>
            </w:r>
          </w:p>
        </w:tc>
        <w:tc>
          <w:tcPr>
            <w:tcW w:w="969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026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</w:t>
            </w:r>
            <w:r w:rsidR="00D75025" w:rsidRPr="00D4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прибора учета</w:t>
            </w:r>
          </w:p>
        </w:tc>
        <w:tc>
          <w:tcPr>
            <w:tcW w:w="1142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CB09A2" w:rsidRPr="00D45078" w:rsidTr="00D45078">
        <w:trPr>
          <w:cantSplit/>
        </w:trPr>
        <w:tc>
          <w:tcPr>
            <w:tcW w:w="267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9A2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6"/>
        <w:gridCol w:w="3073"/>
        <w:gridCol w:w="2927"/>
        <w:gridCol w:w="3100"/>
      </w:tblGrid>
      <w:tr w:rsidR="00CB09A2" w:rsidRPr="00D45078" w:rsidTr="00CD5233">
        <w:trPr>
          <w:cantSplit/>
          <w:trHeight w:val="360"/>
        </w:trPr>
        <w:tc>
          <w:tcPr>
            <w:tcW w:w="268" w:type="pct"/>
          </w:tcPr>
          <w:p w:rsidR="00CB09A2" w:rsidRPr="00D45078" w:rsidRDefault="007B696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8" w:type="pct"/>
          </w:tcPr>
          <w:p w:rsidR="00CB09A2" w:rsidRPr="00D45078" w:rsidRDefault="002D249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968" w:rsidRPr="00D45078">
              <w:rPr>
                <w:rFonts w:ascii="Times New Roman" w:hAnsi="Times New Roman" w:cs="Times New Roman"/>
                <w:sz w:val="24"/>
                <w:szCs w:val="24"/>
              </w:rPr>
              <w:t>асположение</w:t>
            </w:r>
            <w:r w:rsidR="007B6968"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места отбора проб</w:t>
            </w:r>
          </w:p>
        </w:tc>
        <w:tc>
          <w:tcPr>
            <w:tcW w:w="1522" w:type="pct"/>
          </w:tcPr>
          <w:p w:rsidR="00CB09A2" w:rsidRPr="00D45078" w:rsidRDefault="007B696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места отбора проб</w:t>
            </w:r>
          </w:p>
        </w:tc>
        <w:tc>
          <w:tcPr>
            <w:tcW w:w="1613" w:type="pct"/>
          </w:tcPr>
          <w:p w:rsidR="00CB09A2" w:rsidRPr="00D45078" w:rsidRDefault="00CB09A2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CB09A2" w:rsidRPr="00D45078" w:rsidTr="00CD5233">
        <w:trPr>
          <w:cantSplit/>
          <w:trHeight w:val="167"/>
        </w:trPr>
        <w:tc>
          <w:tcPr>
            <w:tcW w:w="268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A2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68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68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2D2498" w:rsidP="002D2498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D2498">
        <w:rPr>
          <w:rFonts w:ascii="Times New Roman" w:hAnsi="Times New Roman" w:cs="Times New Roman"/>
          <w:sz w:val="24"/>
          <w:szCs w:val="24"/>
        </w:rPr>
        <w:t>Схема расположения узлов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025" w:rsidRDefault="00D75025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025" w:rsidRDefault="00D75025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0927ED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CD5233" w:rsidRPr="003C0467" w:rsidTr="005A6861">
        <w:tc>
          <w:tcPr>
            <w:tcW w:w="4536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CD5233" w:rsidRDefault="00CD5233" w:rsidP="000979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968" w:rsidRPr="00927FAC" w:rsidRDefault="00546591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</w:t>
      </w:r>
      <w:r w:rsidR="007B6968">
        <w:rPr>
          <w:rFonts w:ascii="Times New Roman" w:hAnsi="Times New Roman" w:cs="Times New Roman"/>
          <w:sz w:val="16"/>
          <w:szCs w:val="16"/>
          <w:lang w:eastAsia="ru-RU"/>
        </w:rPr>
        <w:t xml:space="preserve"> № 5</w:t>
      </w:r>
    </w:p>
    <w:p w:rsidR="007B6968" w:rsidRPr="00927FAC" w:rsidRDefault="007B6968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7B6968" w:rsidRPr="00927FAC" w:rsidRDefault="007B6968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A232B4" w:rsidRDefault="00CB09A2" w:rsidP="007B6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ПОКАЗАТЕЛИ</w:t>
      </w:r>
      <w:r w:rsidR="007B1E98" w:rsidRPr="00931922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br/>
      </w:r>
      <w:r w:rsidRPr="00A2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 холодной (технической) воды</w:t>
      </w:r>
    </w:p>
    <w:p w:rsidR="00CB09A2" w:rsidRPr="007B6968" w:rsidRDefault="00CB09A2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9A2" w:rsidRDefault="00CB09A2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233" w:rsidRPr="007B6968" w:rsidRDefault="00CD5233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02"/>
        <w:gridCol w:w="4814"/>
      </w:tblGrid>
      <w:tr w:rsidR="00CB09A2" w:rsidRPr="00D45078" w:rsidTr="002D2498">
        <w:trPr>
          <w:trHeight w:val="30"/>
        </w:trPr>
        <w:tc>
          <w:tcPr>
            <w:tcW w:w="2497" w:type="pct"/>
          </w:tcPr>
          <w:p w:rsidR="002D2498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холодной (технической)</w:t>
            </w:r>
          </w:p>
          <w:p w:rsidR="00CB09A2" w:rsidRPr="00D45078" w:rsidRDefault="00CB09A2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(абсолютные величины)</w:t>
            </w:r>
          </w:p>
        </w:tc>
        <w:tc>
          <w:tcPr>
            <w:tcW w:w="2503" w:type="pct"/>
          </w:tcPr>
          <w:p w:rsidR="002D2498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Допустимые 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отклонения показателей качества</w:t>
            </w:r>
          </w:p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холодной (технической) воды</w:t>
            </w:r>
          </w:p>
        </w:tc>
      </w:tr>
      <w:tr w:rsidR="00CB09A2" w:rsidRPr="00D45078" w:rsidTr="002D2498">
        <w:trPr>
          <w:trHeight w:val="20"/>
        </w:trPr>
        <w:tc>
          <w:tcPr>
            <w:tcW w:w="2497" w:type="pct"/>
          </w:tcPr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pct"/>
          </w:tcPr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09A2" w:rsidRPr="00D45078" w:rsidTr="002D2498">
        <w:trPr>
          <w:trHeight w:val="340"/>
        </w:trPr>
        <w:tc>
          <w:tcPr>
            <w:tcW w:w="249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FF9" w:rsidRPr="00D45078" w:rsidTr="002D2498">
        <w:trPr>
          <w:trHeight w:val="340"/>
        </w:trPr>
        <w:tc>
          <w:tcPr>
            <w:tcW w:w="2497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FF9" w:rsidRPr="00D45078" w:rsidTr="002D2498">
        <w:trPr>
          <w:trHeight w:val="340"/>
        </w:trPr>
        <w:tc>
          <w:tcPr>
            <w:tcW w:w="2497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98" w:rsidRDefault="007B1E98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0927ED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CD5233" w:rsidRPr="003C0467" w:rsidTr="005A6861">
        <w:tc>
          <w:tcPr>
            <w:tcW w:w="4536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209D1" w:rsidRDefault="004209D1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D1" w:rsidRPr="00927FAC" w:rsidRDefault="004209D1" w:rsidP="004209D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 № 6</w:t>
      </w:r>
    </w:p>
    <w:p w:rsidR="004209D1" w:rsidRPr="00927FAC" w:rsidRDefault="004209D1" w:rsidP="004209D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4209D1" w:rsidRPr="00927FAC" w:rsidRDefault="004209D1" w:rsidP="004209D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4209D1" w:rsidRPr="00097918" w:rsidRDefault="004209D1" w:rsidP="0042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D1" w:rsidRDefault="004209D1" w:rsidP="0042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5E" w:rsidRPr="00097918" w:rsidRDefault="00004F5E" w:rsidP="0042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177" w:rsidRDefault="00137177" w:rsidP="00137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СВЕДЕНИЯ</w:t>
      </w: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br/>
      </w:r>
      <w:r w:rsidRPr="00137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подключенной мощности (нагрузке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), в том числе с распределением</w:t>
      </w:r>
    </w:p>
    <w:p w:rsidR="00137177" w:rsidRDefault="00137177" w:rsidP="00137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указанной мощности (нагруз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ки) по каждой точке подключения</w:t>
      </w:r>
    </w:p>
    <w:p w:rsidR="00137177" w:rsidRDefault="00137177" w:rsidP="00137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(технологического присоединения),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пределах которой организация</w:t>
      </w:r>
    </w:p>
    <w:p w:rsidR="00137177" w:rsidRPr="00137177" w:rsidRDefault="00137177" w:rsidP="00137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водопроводно-канал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изационного хозяйства принимает</w:t>
      </w:r>
    </w:p>
    <w:p w:rsidR="00137177" w:rsidRPr="00137177" w:rsidRDefault="00137177" w:rsidP="00137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себя обязательства об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еспечить холодное водоснабжение</w:t>
      </w:r>
    </w:p>
    <w:p w:rsidR="00137177" w:rsidRPr="00A232B4" w:rsidRDefault="00137177" w:rsidP="00137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отношении объекта абонента</w:t>
      </w:r>
    </w:p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177" w:rsidRDefault="00137177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7"/>
        <w:gridCol w:w="5795"/>
        <w:gridCol w:w="2814"/>
      </w:tblGrid>
      <w:tr w:rsidR="00137177" w:rsidRPr="00137177" w:rsidTr="00004F5E">
        <w:trPr>
          <w:trHeight w:val="30"/>
        </w:trPr>
        <w:tc>
          <w:tcPr>
            <w:tcW w:w="524" w:type="pct"/>
          </w:tcPr>
          <w:p w:rsidR="00137177" w:rsidRPr="00137177" w:rsidRDefault="00137177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7177" w:rsidRPr="00137177" w:rsidRDefault="00137177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3" w:type="pct"/>
          </w:tcPr>
          <w:p w:rsidR="00004F5E" w:rsidRDefault="00004F5E" w:rsidP="00137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Точка подключения</w:t>
            </w:r>
          </w:p>
          <w:p w:rsidR="00137177" w:rsidRPr="00137177" w:rsidRDefault="00137177" w:rsidP="00137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3717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(</w:t>
            </w:r>
            <w:r w:rsidR="00004F5E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технологического присоединения)</w:t>
            </w:r>
          </w:p>
          <w:p w:rsidR="00137177" w:rsidRPr="00137177" w:rsidRDefault="00137177" w:rsidP="00137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3717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объекта абонента</w:t>
            </w:r>
          </w:p>
        </w:tc>
        <w:tc>
          <w:tcPr>
            <w:tcW w:w="1463" w:type="pct"/>
          </w:tcPr>
          <w:p w:rsidR="00137177" w:rsidRDefault="00137177" w:rsidP="00137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3717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Подключенная</w:t>
            </w:r>
          </w:p>
          <w:p w:rsidR="00004F5E" w:rsidRDefault="00004F5E" w:rsidP="00137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(технологически</w:t>
            </w:r>
          </w:p>
          <w:p w:rsidR="00137177" w:rsidRDefault="00137177" w:rsidP="00137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присоединенная)</w:t>
            </w:r>
          </w:p>
          <w:p w:rsidR="00004F5E" w:rsidRDefault="00137177" w:rsidP="00004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3717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мощность (нагрузка)</w:t>
            </w:r>
          </w:p>
          <w:p w:rsidR="00137177" w:rsidRPr="00137177" w:rsidRDefault="00137177" w:rsidP="00004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3717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(м</w:t>
            </w:r>
            <w:r w:rsidRPr="0013717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vertAlign w:val="superscript"/>
                <w:lang w:eastAsia="ru-RU"/>
              </w:rPr>
              <w:t>3</w:t>
            </w:r>
            <w:r w:rsidRPr="0013717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в час)</w:t>
            </w:r>
          </w:p>
        </w:tc>
      </w:tr>
      <w:tr w:rsidR="00137177" w:rsidRPr="00D45078" w:rsidTr="00004F5E">
        <w:trPr>
          <w:trHeight w:val="20"/>
        </w:trPr>
        <w:tc>
          <w:tcPr>
            <w:tcW w:w="524" w:type="pct"/>
          </w:tcPr>
          <w:p w:rsidR="00137177" w:rsidRPr="00D45078" w:rsidRDefault="00137177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pct"/>
          </w:tcPr>
          <w:p w:rsidR="00137177" w:rsidRPr="00D45078" w:rsidRDefault="00137177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</w:tcPr>
          <w:p w:rsidR="00137177" w:rsidRPr="002E2B44" w:rsidRDefault="002E2B44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</w:p>
        </w:tc>
      </w:tr>
      <w:tr w:rsidR="00137177" w:rsidRPr="00D45078" w:rsidTr="00004F5E">
        <w:trPr>
          <w:trHeight w:val="340"/>
        </w:trPr>
        <w:tc>
          <w:tcPr>
            <w:tcW w:w="524" w:type="pct"/>
            <w:vAlign w:val="bottom"/>
          </w:tcPr>
          <w:p w:rsidR="00137177" w:rsidRPr="00D45078" w:rsidRDefault="00137177" w:rsidP="00730F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pct"/>
            <w:vAlign w:val="bottom"/>
          </w:tcPr>
          <w:p w:rsidR="00137177" w:rsidRPr="00D45078" w:rsidRDefault="00137177" w:rsidP="00730F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Align w:val="bottom"/>
          </w:tcPr>
          <w:p w:rsidR="00137177" w:rsidRPr="00D45078" w:rsidRDefault="00137177" w:rsidP="00004F5E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F5E" w:rsidRPr="00D45078" w:rsidTr="00004F5E">
        <w:trPr>
          <w:trHeight w:val="340"/>
        </w:trPr>
        <w:tc>
          <w:tcPr>
            <w:tcW w:w="524" w:type="pct"/>
            <w:vAlign w:val="bottom"/>
          </w:tcPr>
          <w:p w:rsidR="00004F5E" w:rsidRPr="00D45078" w:rsidRDefault="00004F5E" w:rsidP="00730F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13" w:type="pct"/>
            <w:vAlign w:val="bottom"/>
          </w:tcPr>
          <w:p w:rsidR="00004F5E" w:rsidRPr="00D45078" w:rsidRDefault="00004F5E" w:rsidP="00730F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Align w:val="bottom"/>
          </w:tcPr>
          <w:p w:rsidR="00004F5E" w:rsidRPr="00D45078" w:rsidRDefault="00004F5E" w:rsidP="00004F5E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177" w:rsidRDefault="00137177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177" w:rsidRDefault="00137177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5E" w:rsidRDefault="00004F5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5E" w:rsidRPr="000927ED" w:rsidRDefault="00004F5E" w:rsidP="00357F4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  <w:r>
        <w:rPr>
          <w:rFonts w:ascii="Times New Roman" w:hAnsi="Times New Roman" w:cs="Times New Roman"/>
          <w:sz w:val="24"/>
          <w:szCs w:val="24"/>
        </w:rPr>
        <w:tab/>
      </w:r>
      <w:r w:rsidRPr="003C0467">
        <w:rPr>
          <w:rFonts w:ascii="Times New Roman" w:hAnsi="Times New Roman" w:cs="Times New Roman"/>
          <w:sz w:val="24"/>
          <w:szCs w:val="24"/>
        </w:rPr>
        <w:t>Абонент</w:t>
      </w:r>
    </w:p>
    <w:p w:rsidR="00004F5E" w:rsidRDefault="00004F5E" w:rsidP="00357F40">
      <w:pPr>
        <w:spacing w:after="0" w:line="240" w:lineRule="auto"/>
      </w:pPr>
      <w:r w:rsidRPr="003C0467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004F5E" w:rsidRPr="003C0467" w:rsidTr="00730FE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5E" w:rsidRPr="003C0467" w:rsidTr="00730FE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5E" w:rsidRPr="003C0467" w:rsidTr="00730FE6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5E" w:rsidRPr="003C0467" w:rsidTr="00730FE6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004F5E" w:rsidRPr="003C0467" w:rsidRDefault="00004F5E" w:rsidP="00730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209D1" w:rsidRDefault="004209D1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09D1" w:rsidSect="00DF4D2F">
      <w:footerReference w:type="default" r:id="rId7"/>
      <w:pgSz w:w="11907" w:h="16840" w:code="9"/>
      <w:pgMar w:top="1134" w:right="1134" w:bottom="1134" w:left="1134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85" w:rsidRDefault="007E1D85">
      <w:r>
        <w:separator/>
      </w:r>
    </w:p>
  </w:endnote>
  <w:endnote w:type="continuationSeparator" w:id="0">
    <w:p w:rsidR="007E1D85" w:rsidRDefault="007E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62" w:rsidRPr="0045106F" w:rsidRDefault="00036857" w:rsidP="0045106F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45106F">
      <w:rPr>
        <w:rStyle w:val="a7"/>
        <w:rFonts w:ascii="Times New Roman" w:hAnsi="Times New Roman"/>
        <w:sz w:val="20"/>
        <w:szCs w:val="20"/>
      </w:rPr>
      <w:fldChar w:fldCharType="begin"/>
    </w:r>
    <w:r w:rsidR="00060262" w:rsidRPr="0045106F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45106F">
      <w:rPr>
        <w:rStyle w:val="a7"/>
        <w:rFonts w:ascii="Times New Roman" w:hAnsi="Times New Roman"/>
        <w:sz w:val="20"/>
        <w:szCs w:val="20"/>
      </w:rPr>
      <w:fldChar w:fldCharType="separate"/>
    </w:r>
    <w:r w:rsidR="00AA7020">
      <w:rPr>
        <w:rStyle w:val="a7"/>
        <w:rFonts w:ascii="Times New Roman" w:hAnsi="Times New Roman"/>
        <w:noProof/>
        <w:sz w:val="20"/>
        <w:szCs w:val="20"/>
      </w:rPr>
      <w:t>1</w:t>
    </w:r>
    <w:r w:rsidRPr="0045106F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85" w:rsidRDefault="007E1D85">
      <w:r>
        <w:separator/>
      </w:r>
    </w:p>
  </w:footnote>
  <w:footnote w:type="continuationSeparator" w:id="0">
    <w:p w:rsidR="007E1D85" w:rsidRDefault="007E1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0547"/>
    <w:rsid w:val="00004F5E"/>
    <w:rsid w:val="000318E5"/>
    <w:rsid w:val="00036857"/>
    <w:rsid w:val="00060262"/>
    <w:rsid w:val="00064252"/>
    <w:rsid w:val="000677C0"/>
    <w:rsid w:val="00071516"/>
    <w:rsid w:val="00073B99"/>
    <w:rsid w:val="0008717A"/>
    <w:rsid w:val="000927ED"/>
    <w:rsid w:val="00097918"/>
    <w:rsid w:val="00097A75"/>
    <w:rsid w:val="000A02C6"/>
    <w:rsid w:val="000A3163"/>
    <w:rsid w:val="000D703D"/>
    <w:rsid w:val="0010052F"/>
    <w:rsid w:val="00122849"/>
    <w:rsid w:val="00137177"/>
    <w:rsid w:val="00143ED4"/>
    <w:rsid w:val="001A2A38"/>
    <w:rsid w:val="001C42F9"/>
    <w:rsid w:val="001C4FF9"/>
    <w:rsid w:val="001C7A6B"/>
    <w:rsid w:val="001F1E21"/>
    <w:rsid w:val="00203E1E"/>
    <w:rsid w:val="00210488"/>
    <w:rsid w:val="002133F2"/>
    <w:rsid w:val="00270989"/>
    <w:rsid w:val="002A536E"/>
    <w:rsid w:val="002B6735"/>
    <w:rsid w:val="002C77BA"/>
    <w:rsid w:val="002D2498"/>
    <w:rsid w:val="002E07E0"/>
    <w:rsid w:val="002E2B44"/>
    <w:rsid w:val="002E362E"/>
    <w:rsid w:val="00321919"/>
    <w:rsid w:val="003374E5"/>
    <w:rsid w:val="00340612"/>
    <w:rsid w:val="00357422"/>
    <w:rsid w:val="00357F40"/>
    <w:rsid w:val="00367DCD"/>
    <w:rsid w:val="00385F94"/>
    <w:rsid w:val="00387846"/>
    <w:rsid w:val="003A1A86"/>
    <w:rsid w:val="003C0467"/>
    <w:rsid w:val="003D1E17"/>
    <w:rsid w:val="003F3C96"/>
    <w:rsid w:val="004008BA"/>
    <w:rsid w:val="004209D1"/>
    <w:rsid w:val="0045106F"/>
    <w:rsid w:val="00451E24"/>
    <w:rsid w:val="0047601E"/>
    <w:rsid w:val="00481D60"/>
    <w:rsid w:val="00497027"/>
    <w:rsid w:val="00497DFC"/>
    <w:rsid w:val="00497E93"/>
    <w:rsid w:val="004B10B9"/>
    <w:rsid w:val="004B4356"/>
    <w:rsid w:val="004B5E09"/>
    <w:rsid w:val="004B6B68"/>
    <w:rsid w:val="004D2B9F"/>
    <w:rsid w:val="004D6232"/>
    <w:rsid w:val="005348DA"/>
    <w:rsid w:val="00536701"/>
    <w:rsid w:val="00546591"/>
    <w:rsid w:val="0056213C"/>
    <w:rsid w:val="00576E32"/>
    <w:rsid w:val="005A6861"/>
    <w:rsid w:val="005B02A2"/>
    <w:rsid w:val="005B02B3"/>
    <w:rsid w:val="005D618F"/>
    <w:rsid w:val="005E28EC"/>
    <w:rsid w:val="005E5AFA"/>
    <w:rsid w:val="00607FD2"/>
    <w:rsid w:val="00614F0C"/>
    <w:rsid w:val="00627DDA"/>
    <w:rsid w:val="00627E62"/>
    <w:rsid w:val="00646F6A"/>
    <w:rsid w:val="00651237"/>
    <w:rsid w:val="006A2118"/>
    <w:rsid w:val="006B066B"/>
    <w:rsid w:val="006D03FB"/>
    <w:rsid w:val="006D36E1"/>
    <w:rsid w:val="006D3F83"/>
    <w:rsid w:val="006F0F0E"/>
    <w:rsid w:val="00724C1B"/>
    <w:rsid w:val="00734BF0"/>
    <w:rsid w:val="0076661C"/>
    <w:rsid w:val="00786F0A"/>
    <w:rsid w:val="007B1E98"/>
    <w:rsid w:val="007B6371"/>
    <w:rsid w:val="007B6968"/>
    <w:rsid w:val="007C344C"/>
    <w:rsid w:val="007E1D85"/>
    <w:rsid w:val="00815614"/>
    <w:rsid w:val="00826B3E"/>
    <w:rsid w:val="00835F1F"/>
    <w:rsid w:val="008951AF"/>
    <w:rsid w:val="008A53ED"/>
    <w:rsid w:val="008C417B"/>
    <w:rsid w:val="008E61A5"/>
    <w:rsid w:val="00915603"/>
    <w:rsid w:val="00920BD1"/>
    <w:rsid w:val="00927FAC"/>
    <w:rsid w:val="00931922"/>
    <w:rsid w:val="00936D2F"/>
    <w:rsid w:val="0094633C"/>
    <w:rsid w:val="009634BE"/>
    <w:rsid w:val="009A266A"/>
    <w:rsid w:val="009C3E89"/>
    <w:rsid w:val="009F0807"/>
    <w:rsid w:val="009F28CE"/>
    <w:rsid w:val="00A04687"/>
    <w:rsid w:val="00A232B4"/>
    <w:rsid w:val="00A34F50"/>
    <w:rsid w:val="00A73814"/>
    <w:rsid w:val="00AA7020"/>
    <w:rsid w:val="00AD1BD8"/>
    <w:rsid w:val="00B113BB"/>
    <w:rsid w:val="00B24F5E"/>
    <w:rsid w:val="00B360EA"/>
    <w:rsid w:val="00B618B2"/>
    <w:rsid w:val="00B620D5"/>
    <w:rsid w:val="00B77169"/>
    <w:rsid w:val="00B77BBB"/>
    <w:rsid w:val="00BA4130"/>
    <w:rsid w:val="00BA6F1F"/>
    <w:rsid w:val="00C11EEE"/>
    <w:rsid w:val="00C15916"/>
    <w:rsid w:val="00C215F9"/>
    <w:rsid w:val="00C80618"/>
    <w:rsid w:val="00C81ED0"/>
    <w:rsid w:val="00CB09A2"/>
    <w:rsid w:val="00CD5233"/>
    <w:rsid w:val="00CD5A54"/>
    <w:rsid w:val="00D176FD"/>
    <w:rsid w:val="00D2269B"/>
    <w:rsid w:val="00D45078"/>
    <w:rsid w:val="00D75025"/>
    <w:rsid w:val="00D815EE"/>
    <w:rsid w:val="00D845A2"/>
    <w:rsid w:val="00D96E61"/>
    <w:rsid w:val="00DF4D2F"/>
    <w:rsid w:val="00E13C64"/>
    <w:rsid w:val="00E146D5"/>
    <w:rsid w:val="00E468AA"/>
    <w:rsid w:val="00E548A5"/>
    <w:rsid w:val="00E70547"/>
    <w:rsid w:val="00E853AD"/>
    <w:rsid w:val="00EA0BD0"/>
    <w:rsid w:val="00EB6EE3"/>
    <w:rsid w:val="00EE17A0"/>
    <w:rsid w:val="00EE6400"/>
    <w:rsid w:val="00F65865"/>
    <w:rsid w:val="00FE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47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36701"/>
    <w:pPr>
      <w:keepNext/>
      <w:spacing w:after="0" w:line="240" w:lineRule="auto"/>
      <w:jc w:val="both"/>
      <w:outlineLvl w:val="2"/>
    </w:pPr>
    <w:rPr>
      <w:b/>
      <w:bCs/>
      <w:spacing w:val="-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D1E17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3D1E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1E17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3D1E1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D1E17"/>
    <w:rPr>
      <w:rFonts w:ascii="Calibri" w:hAnsi="Calibri" w:cs="Calibri"/>
      <w:lang w:eastAsia="en-US"/>
    </w:rPr>
  </w:style>
  <w:style w:type="character" w:styleId="a7">
    <w:name w:val="page number"/>
    <w:basedOn w:val="a0"/>
    <w:uiPriority w:val="99"/>
    <w:rsid w:val="003D1E1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4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D1E1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Постановление"/>
    <w:basedOn w:val="a"/>
    <w:uiPriority w:val="99"/>
    <w:rsid w:val="00536701"/>
    <w:pPr>
      <w:spacing w:after="0" w:line="360" w:lineRule="atLeast"/>
      <w:jc w:val="center"/>
    </w:pPr>
    <w:rPr>
      <w:spacing w:val="6"/>
      <w:sz w:val="32"/>
      <w:szCs w:val="32"/>
      <w:lang w:eastAsia="ru-RU"/>
    </w:rPr>
  </w:style>
  <w:style w:type="paragraph" w:customStyle="1" w:styleId="2">
    <w:name w:val="Вертикальный отступ 2"/>
    <w:basedOn w:val="a"/>
    <w:uiPriority w:val="99"/>
    <w:rsid w:val="00536701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paragraph" w:customStyle="1" w:styleId="1">
    <w:name w:val="Вертикальный отступ 1"/>
    <w:basedOn w:val="a"/>
    <w:uiPriority w:val="99"/>
    <w:rsid w:val="00536701"/>
    <w:pPr>
      <w:spacing w:after="0" w:line="240" w:lineRule="auto"/>
      <w:jc w:val="center"/>
    </w:pPr>
    <w:rPr>
      <w:sz w:val="28"/>
      <w:szCs w:val="28"/>
      <w:lang w:val="en-US" w:eastAsia="ru-RU"/>
    </w:rPr>
  </w:style>
  <w:style w:type="paragraph" w:customStyle="1" w:styleId="ab">
    <w:name w:val="Номер"/>
    <w:basedOn w:val="a"/>
    <w:uiPriority w:val="99"/>
    <w:rsid w:val="0053670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B77169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B77169"/>
    <w:rPr>
      <w:rFonts w:cs="Times New Roman"/>
      <w:lang w:val="ru-RU" w:eastAsia="ru-RU"/>
    </w:rPr>
  </w:style>
  <w:style w:type="character" w:styleId="ae">
    <w:name w:val="footnote reference"/>
    <w:basedOn w:val="a0"/>
    <w:uiPriority w:val="99"/>
    <w:semiHidden/>
    <w:rsid w:val="00B77169"/>
    <w:rPr>
      <w:rFonts w:cs="Times New Roman"/>
      <w:vertAlign w:val="superscript"/>
    </w:rPr>
  </w:style>
  <w:style w:type="table" w:styleId="af">
    <w:name w:val="Table Grid"/>
    <w:basedOn w:val="a1"/>
    <w:uiPriority w:val="99"/>
    <w:rsid w:val="00097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47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36701"/>
    <w:pPr>
      <w:keepNext/>
      <w:spacing w:after="0" w:line="240" w:lineRule="auto"/>
      <w:jc w:val="both"/>
      <w:outlineLvl w:val="2"/>
    </w:pPr>
    <w:rPr>
      <w:b/>
      <w:bCs/>
      <w:spacing w:val="-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4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a">
    <w:name w:val="Постановление"/>
    <w:basedOn w:val="a"/>
    <w:uiPriority w:val="99"/>
    <w:rsid w:val="00536701"/>
    <w:pPr>
      <w:spacing w:after="0" w:line="360" w:lineRule="atLeast"/>
      <w:jc w:val="center"/>
    </w:pPr>
    <w:rPr>
      <w:spacing w:val="6"/>
      <w:sz w:val="32"/>
      <w:szCs w:val="32"/>
      <w:lang w:eastAsia="ru-RU"/>
    </w:rPr>
  </w:style>
  <w:style w:type="paragraph" w:customStyle="1" w:styleId="2">
    <w:name w:val="Вертикальный отступ 2"/>
    <w:basedOn w:val="a"/>
    <w:uiPriority w:val="99"/>
    <w:rsid w:val="00536701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paragraph" w:customStyle="1" w:styleId="1">
    <w:name w:val="Вертикальный отступ 1"/>
    <w:basedOn w:val="a"/>
    <w:uiPriority w:val="99"/>
    <w:rsid w:val="00536701"/>
    <w:pPr>
      <w:spacing w:after="0" w:line="240" w:lineRule="auto"/>
      <w:jc w:val="center"/>
    </w:pPr>
    <w:rPr>
      <w:sz w:val="28"/>
      <w:szCs w:val="28"/>
      <w:lang w:val="en-US" w:eastAsia="ru-RU"/>
    </w:rPr>
  </w:style>
  <w:style w:type="paragraph" w:customStyle="1" w:styleId="ab">
    <w:name w:val="Номер"/>
    <w:basedOn w:val="a"/>
    <w:uiPriority w:val="99"/>
    <w:rsid w:val="0053670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B77169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B77169"/>
    <w:rPr>
      <w:rFonts w:cs="Times New Roman"/>
      <w:lang w:val="ru-RU" w:eastAsia="ru-RU"/>
    </w:rPr>
  </w:style>
  <w:style w:type="character" w:styleId="ae">
    <w:name w:val="footnote reference"/>
    <w:basedOn w:val="a0"/>
    <w:uiPriority w:val="99"/>
    <w:semiHidden/>
    <w:rsid w:val="00B77169"/>
    <w:rPr>
      <w:rFonts w:cs="Times New Roman"/>
      <w:vertAlign w:val="superscript"/>
    </w:rPr>
  </w:style>
  <w:style w:type="table" w:styleId="af">
    <w:name w:val="Table Grid"/>
    <w:basedOn w:val="a1"/>
    <w:uiPriority w:val="99"/>
    <w:rsid w:val="000979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1672-72D7-4948-9826-AEB33F12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Admin</cp:lastModifiedBy>
  <cp:revision>2</cp:revision>
  <cp:lastPrinted>2013-08-05T14:10:00Z</cp:lastPrinted>
  <dcterms:created xsi:type="dcterms:W3CDTF">2023-05-30T10:52:00Z</dcterms:created>
  <dcterms:modified xsi:type="dcterms:W3CDTF">2023-05-30T10:52:00Z</dcterms:modified>
</cp:coreProperties>
</file>